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70E" w:rsidRPr="00F2570E" w:rsidRDefault="00F2570E" w:rsidP="00F2570E">
      <w:pPr>
        <w:shd w:val="clear" w:color="auto" w:fill="FFFFFF"/>
        <w:spacing w:before="100" w:beforeAutospacing="1" w:after="75" w:line="600" w:lineRule="atLeast"/>
        <w:jc w:val="center"/>
        <w:outlineLvl w:val="0"/>
        <w:rPr>
          <w:rFonts w:eastAsia="Times New Roman"/>
          <w:i/>
          <w:iCs/>
          <w:color w:val="007AC3"/>
          <w:spacing w:val="-5"/>
          <w:kern w:val="36"/>
        </w:rPr>
      </w:pPr>
      <w:bookmarkStart w:id="0" w:name="_GoBack"/>
      <w:bookmarkEnd w:id="0"/>
      <w:r w:rsidRPr="00F2570E">
        <w:rPr>
          <w:rFonts w:eastAsia="Times New Roman"/>
          <w:b/>
          <w:bCs/>
          <w:i/>
          <w:iCs/>
          <w:color w:val="007AC3"/>
          <w:spacing w:val="-5"/>
          <w:kern w:val="36"/>
        </w:rPr>
        <w:t>1993. évi LXXVIII. törvény</w:t>
      </w:r>
    </w:p>
    <w:p w:rsidR="00F2570E" w:rsidRPr="00F2570E" w:rsidRDefault="00F2570E" w:rsidP="00F2570E">
      <w:pPr>
        <w:shd w:val="clear" w:color="auto" w:fill="FFFFFF"/>
        <w:spacing w:before="100" w:beforeAutospacing="1" w:after="100" w:afterAutospacing="1" w:line="600" w:lineRule="atLeast"/>
        <w:jc w:val="center"/>
        <w:outlineLvl w:val="0"/>
        <w:rPr>
          <w:rFonts w:eastAsia="Times New Roman"/>
          <w:i/>
          <w:iCs/>
          <w:color w:val="007AC3"/>
          <w:spacing w:val="-5"/>
          <w:kern w:val="36"/>
        </w:rPr>
      </w:pPr>
      <w:proofErr w:type="gramStart"/>
      <w:r w:rsidRPr="00F2570E">
        <w:rPr>
          <w:rFonts w:eastAsia="Times New Roman"/>
          <w:b/>
          <w:bCs/>
          <w:i/>
          <w:iCs/>
          <w:color w:val="007AC3"/>
          <w:spacing w:val="-5"/>
          <w:kern w:val="36"/>
        </w:rPr>
        <w:t>a</w:t>
      </w:r>
      <w:proofErr w:type="gramEnd"/>
      <w:r w:rsidRPr="00F2570E">
        <w:rPr>
          <w:rFonts w:eastAsia="Times New Roman"/>
          <w:b/>
          <w:bCs/>
          <w:i/>
          <w:iCs/>
          <w:color w:val="007AC3"/>
          <w:spacing w:val="-5"/>
          <w:kern w:val="36"/>
        </w:rPr>
        <w:t xml:space="preserve"> lakások és helyiségek bérletére, valamint az elidegenítésükre vonatkozó egyes szabályokról</w:t>
      </w:r>
      <w:hyperlink r:id="rId4" w:anchor="lbj0idd51e" w:tooltip="" w:history="1">
        <w:r w:rsidRPr="00F2570E">
          <w:rPr>
            <w:rFonts w:eastAsia="Times New Roman"/>
            <w:b/>
            <w:bCs/>
            <w:i/>
            <w:iCs/>
            <w:color w:val="005B92"/>
            <w:spacing w:val="-5"/>
            <w:kern w:val="36"/>
            <w:u w:val="single"/>
            <w:vertAlign w:val="superscript"/>
          </w:rPr>
          <w:t> * </w:t>
        </w:r>
      </w:hyperlink>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color w:val="474747"/>
        </w:rPr>
        <w:t xml:space="preserve">Az Országgyűlés a lakások és helyiségek bérletére vonatkozó szabályok egységesítése, valamint egyszerűsítése érdekében, a lakásokkal való ésszerűbb, a piaci viszonyokhoz igazodó gazdálkodás jogi feltételeinek megteremtése, továbbá a </w:t>
      </w:r>
      <w:proofErr w:type="spellStart"/>
      <w:r w:rsidRPr="00F2570E">
        <w:rPr>
          <w:rFonts w:eastAsia="Times New Roman"/>
          <w:color w:val="474747"/>
        </w:rPr>
        <w:t>bérlakásrendszer</w:t>
      </w:r>
      <w:proofErr w:type="spellEnd"/>
      <w:r w:rsidRPr="00F2570E">
        <w:rPr>
          <w:rFonts w:eastAsia="Times New Roman"/>
          <w:color w:val="474747"/>
        </w:rPr>
        <w:t xml:space="preserve"> ellentmondásainak fokozatos megszüntetése céljából - a polgári jog alapelveit szem előtt tartva, az önkormányzatok bérbeadói jogait erősítve és a bérlők méltányos érdekeinek védelmét érvényesítve - a következő törvényt alkotja:</w:t>
      </w:r>
    </w:p>
    <w:p w:rsidR="00F2570E" w:rsidRPr="00F2570E" w:rsidRDefault="00F2570E" w:rsidP="00F2570E">
      <w:pPr>
        <w:shd w:val="clear" w:color="auto" w:fill="FFFFFF"/>
        <w:spacing w:before="100" w:beforeAutospacing="1" w:after="75" w:line="600" w:lineRule="atLeast"/>
        <w:jc w:val="center"/>
        <w:outlineLvl w:val="1"/>
        <w:rPr>
          <w:rFonts w:eastAsia="Times New Roman"/>
          <w:b/>
          <w:bCs/>
          <w:i/>
          <w:iCs/>
          <w:color w:val="474747"/>
        </w:rPr>
      </w:pPr>
      <w:r w:rsidRPr="00F2570E">
        <w:rPr>
          <w:rFonts w:eastAsia="Times New Roman"/>
          <w:b/>
          <w:bCs/>
          <w:i/>
          <w:iCs/>
          <w:color w:val="474747"/>
        </w:rPr>
        <w:t>ELSŐ RÉSZ</w:t>
      </w:r>
    </w:p>
    <w:p w:rsidR="00F2570E" w:rsidRPr="00F2570E" w:rsidRDefault="00F2570E" w:rsidP="00F2570E">
      <w:pPr>
        <w:shd w:val="clear" w:color="auto" w:fill="FFFFFF"/>
        <w:spacing w:before="100" w:beforeAutospacing="1" w:after="75" w:line="480" w:lineRule="atLeast"/>
        <w:jc w:val="center"/>
        <w:outlineLvl w:val="2"/>
        <w:rPr>
          <w:rFonts w:eastAsia="Times New Roman"/>
          <w:b/>
          <w:bCs/>
          <w:color w:val="474747"/>
        </w:rPr>
      </w:pPr>
      <w:r w:rsidRPr="00F2570E">
        <w:rPr>
          <w:rFonts w:eastAsia="Times New Roman"/>
          <w:b/>
          <w:bCs/>
          <w:color w:val="474747"/>
        </w:rPr>
        <w:t>A TÖRVÉNY HATÁLYA</w:t>
      </w:r>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1. § </w:t>
      </w:r>
      <w:r w:rsidRPr="00F2570E">
        <w:rPr>
          <w:rFonts w:eastAsia="Times New Roman"/>
          <w:color w:val="474747"/>
        </w:rPr>
        <w:t>(1)</w:t>
      </w:r>
      <w:hyperlink r:id="rId5" w:anchor="lbj1idd51e" w:tooltip="" w:history="1">
        <w:r w:rsidRPr="00F2570E">
          <w:rPr>
            <w:rFonts w:eastAsia="Times New Roman"/>
            <w:b/>
            <w:bCs/>
            <w:color w:val="005B92"/>
            <w:u w:val="single"/>
            <w:vertAlign w:val="superscript"/>
          </w:rPr>
          <w:t> * </w:t>
        </w:r>
      </w:hyperlink>
      <w:r w:rsidRPr="00F2570E">
        <w:rPr>
          <w:rFonts w:eastAsia="Times New Roman"/>
          <w:color w:val="474747"/>
        </w:rPr>
        <w:t xml:space="preserve"> A törvény hatálya kiterjed minden lakásra - ideértve a nyugdíjasházban, </w:t>
      </w:r>
      <w:proofErr w:type="gramStart"/>
      <w:r w:rsidRPr="00F2570E">
        <w:rPr>
          <w:rFonts w:eastAsia="Times New Roman"/>
          <w:color w:val="474747"/>
        </w:rPr>
        <w:t>garzonházban</w:t>
      </w:r>
      <w:proofErr w:type="gramEnd"/>
      <w:r w:rsidRPr="00F2570E">
        <w:rPr>
          <w:rFonts w:eastAsia="Times New Roman"/>
          <w:color w:val="474747"/>
        </w:rPr>
        <w:t>, a szobabérlők házában (a továbbiakban együtt: otthonház) lévő lakást, illetőleg lakrészt és a szükséglakást is -, továbbá a nem lakás céljára szolgáló helyiségekre.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(2) Ha a felek másként nem állapodtak meg, e törvény rendelkezéseit a </w:t>
      </w:r>
      <w:proofErr w:type="spellStart"/>
      <w:r w:rsidRPr="00F2570E">
        <w:rPr>
          <w:rFonts w:eastAsia="Times New Roman"/>
          <w:color w:val="474747"/>
        </w:rPr>
        <w:t>külállam</w:t>
      </w:r>
      <w:proofErr w:type="spellEnd"/>
      <w:r w:rsidRPr="00F2570E">
        <w:rPr>
          <w:rFonts w:eastAsia="Times New Roman"/>
          <w:color w:val="474747"/>
        </w:rPr>
        <w:t xml:space="preserve"> tulajdonában lévő lakásra és nem lakás céljára szolgáló helyiségre is alkalmazni kell.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Az e törvényben nem szabályozott kérdésekben a Polgári Törvénykönyv (a továbbiakban: Ptk.) rendelkezései az irányadóak.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1/A. §</w:t>
      </w:r>
      <w:hyperlink r:id="rId6" w:anchor="lbj2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E törvényt és az e törvény végrehajtására kiadott rendeletet kell alkalmazni a mező- és erdőgazdasági földek forgalmáról szóló 2013. évi CXXII. törvény szerinti mező- és erdőgazdasági hasznosítású földnek nem minősülő ingatlan tulajdonjogának külföldi jogi személy vagy külföldi természetes személy által történő megszerzésére, ide nem értve az öröklés esetét.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w:t>
      </w:r>
      <w:hyperlink r:id="rId7" w:anchor="lbj3idd51e" w:tooltip="" w:history="1">
        <w:r w:rsidRPr="00F2570E">
          <w:rPr>
            <w:rFonts w:eastAsia="Times New Roman"/>
            <w:b/>
            <w:bCs/>
            <w:color w:val="005B92"/>
            <w:u w:val="single"/>
            <w:vertAlign w:val="superscript"/>
          </w:rPr>
          <w:t> * </w:t>
        </w:r>
      </w:hyperlink>
      <w:r w:rsidRPr="00F2570E">
        <w:rPr>
          <w:rFonts w:eastAsia="Times New Roman"/>
          <w:color w:val="474747"/>
        </w:rPr>
        <w:t> A külföldi jogi személy vagy a külföldi természetes személy az (1) bekezdés szerinti ingatlant az ingatlan fekvése szerint illetékes fővárosi és vármegyei kormányhivatal (a továbbiakban: kormányhivatal) engedélyével szerezheti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(2a)</w:t>
      </w:r>
      <w:hyperlink r:id="rId8" w:anchor="lbj4idd51e" w:tooltip="" w:history="1">
        <w:r w:rsidRPr="00F2570E">
          <w:rPr>
            <w:rFonts w:eastAsia="Times New Roman"/>
            <w:b/>
            <w:bCs/>
            <w:color w:val="005B92"/>
            <w:u w:val="single"/>
            <w:vertAlign w:val="superscript"/>
          </w:rPr>
          <w:t> * </w:t>
        </w:r>
      </w:hyperlink>
      <w:r w:rsidRPr="00F2570E">
        <w:rPr>
          <w:rFonts w:eastAsia="Times New Roman"/>
          <w:color w:val="474747"/>
        </w:rPr>
        <w:t xml:space="preserve"> Az ingatlan tulajdonjogának az (1) bekezdés szerinti megszerzése nem engedélyezhető, ha az a közérdeket sértené. A közérdek sérelmének minősül, ha a kérelmező külföldi természetes személy büntetett előéletű. Külföldi jogi személy kérelmező esetén a közérdek sérelme akkor valósul meg, ha a fióktelep vagy kereskedelmi képviselet a jogi </w:t>
      </w:r>
      <w:r w:rsidRPr="00F2570E">
        <w:rPr>
          <w:rFonts w:eastAsia="Times New Roman"/>
          <w:color w:val="474747"/>
        </w:rPr>
        <w:lastRenderedPageBreak/>
        <w:t>személlyel szemben alkalmazható büntetőjogi intézkedésekről szóló törvény szerint alkalmazott tevékenység korlátozására vonatkozó intézkedés hatálya alatt áll. Az e törvény végrehajtására kiadott kormányrendelet a közérdek sérelmének a tulajdonjog megszerzése engedélyezését kizáró további eseteit állapíthatja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(2b)</w:t>
      </w:r>
      <w:hyperlink r:id="rId9" w:anchor="lbj5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w:t>
      </w:r>
      <w:hyperlink r:id="rId10" w:anchor="lbj6idd51e" w:tooltip="" w:history="1">
        <w:r w:rsidRPr="00F2570E">
          <w:rPr>
            <w:rFonts w:eastAsia="Times New Roman"/>
            <w:b/>
            <w:bCs/>
            <w:color w:val="005B92"/>
            <w:u w:val="single"/>
            <w:vertAlign w:val="superscript"/>
          </w:rPr>
          <w:t> * </w:t>
        </w:r>
      </w:hyperlink>
      <w:r w:rsidRPr="00F2570E">
        <w:rPr>
          <w:rFonts w:eastAsia="Times New Roman"/>
          <w:color w:val="474747"/>
        </w:rPr>
        <w:t> Diplomáciai, konzuli képviselet, valamint ezekkel egy tekintet alá eső nemzetközi szervezetek ingatlanszerzéséhez az engedélyt az ingatlan fekvése szerint illetékes kormányhivatal nemzetközi szerződés vagy viszonosság fennállása alapján adja meg. A nemzetközi szerződésről, illetve a viszonosság fennállásáról a külpolitikáért felelős miniszter nyilatkozatát be kell szerezni.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w:t>
      </w:r>
      <w:hyperlink r:id="rId11" w:anchor="lbj7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1/B. §</w:t>
      </w:r>
      <w:hyperlink r:id="rId12" w:anchor="lbj8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Ingatlan tulajdonjogának külföldi jogi vagy természetes személy általi megszerzéséhez szükséges engedély iránt kezdeményezett eljárásért - ingatlanonként - 50 000 forint igazgatási szolgáltatási díjat kell fizetni. Azon külföldi természetes személy, aki a szabad mozgás és tartózkodás jogával rendelkező, illetve letelepedett jogállású személy, és a magyar állampolgárság megszerzését kezdeményezte, lakástulajdonának megszerzéséhez szükséges engedély iránti eljárásért 10 000 forint igazgatási szolgáltatási díjat köteles megfizetni.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(1) bekezdés szerinti igazgatási szolgáltatási díjat az eljáró hatóság által megjelölt számlára kell megfizetni. Az igazgatási szolgáltatási díj nem minősül a központi költségvetés központosított bevételének, az az eljáró hatóság bevételét képezi.</w:t>
      </w:r>
    </w:p>
    <w:p w:rsidR="00F2570E" w:rsidRPr="00F2570E" w:rsidRDefault="00F2570E" w:rsidP="00F2570E">
      <w:pPr>
        <w:shd w:val="clear" w:color="auto" w:fill="FFFFFF"/>
        <w:spacing w:before="100" w:beforeAutospacing="1" w:after="75" w:line="480" w:lineRule="atLeast"/>
        <w:jc w:val="center"/>
        <w:outlineLvl w:val="2"/>
        <w:rPr>
          <w:rFonts w:eastAsia="Times New Roman"/>
          <w:b/>
          <w:bCs/>
          <w:color w:val="474747"/>
        </w:rPr>
      </w:pPr>
      <w:r w:rsidRPr="00F2570E">
        <w:rPr>
          <w:rFonts w:eastAsia="Times New Roman"/>
          <w:b/>
          <w:bCs/>
          <w:color w:val="474747"/>
        </w:rPr>
        <w:t>A LAKÁSBÉRLET SZABÁLYAI</w:t>
      </w:r>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I. Fejezet</w:t>
      </w:r>
    </w:p>
    <w:p w:rsidR="00F2570E" w:rsidRPr="00F2570E" w:rsidRDefault="00F2570E" w:rsidP="00F2570E">
      <w:pPr>
        <w:shd w:val="clear" w:color="auto" w:fill="FFFFFF"/>
        <w:spacing w:before="100" w:beforeAutospacing="1" w:after="240"/>
        <w:jc w:val="center"/>
        <w:outlineLvl w:val="3"/>
        <w:rPr>
          <w:rFonts w:eastAsia="Times New Roman"/>
          <w:b/>
          <w:bCs/>
          <w:color w:val="474747"/>
        </w:rPr>
      </w:pPr>
      <w:r w:rsidRPr="00F2570E">
        <w:rPr>
          <w:rFonts w:eastAsia="Times New Roman"/>
          <w:b/>
          <w:bCs/>
          <w:color w:val="474747"/>
        </w:rPr>
        <w:t>A lakásbérlet létrejötte</w:t>
      </w:r>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2. § </w:t>
      </w:r>
      <w:r w:rsidRPr="00F2570E">
        <w:rPr>
          <w:rFonts w:eastAsia="Times New Roman"/>
          <w:color w:val="474747"/>
        </w:rPr>
        <w:t>(1)-(2)</w:t>
      </w:r>
      <w:hyperlink r:id="rId13" w:anchor="lbj9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 lakásbérleti jog a lakásra és a lakáshoz tartozó helyiségekre terjed ki.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w:t>
      </w:r>
      <w:hyperlink r:id="rId14" w:anchor="lbj10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w:t>
      </w:r>
      <w:hyperlink r:id="rId15" w:anchor="lbj11idd51e" w:tooltip="" w:history="1">
        <w:r w:rsidRPr="00F2570E">
          <w:rPr>
            <w:rFonts w:eastAsia="Times New Roman"/>
            <w:b/>
            <w:bCs/>
            <w:color w:val="005B92"/>
            <w:u w:val="single"/>
            <w:vertAlign w:val="superscript"/>
          </w:rPr>
          <w:t> * </w:t>
        </w:r>
      </w:hyperlink>
      <w:r w:rsidRPr="00F2570E">
        <w:rPr>
          <w:rFonts w:eastAsia="Times New Roman"/>
          <w:color w:val="474747"/>
        </w:rPr>
        <w:t> A lakás bérbeadásának érvényességéhez a szerződés írásba foglalása szükséges.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3. § </w:t>
      </w:r>
      <w:r w:rsidRPr="00F2570E">
        <w:rPr>
          <w:rFonts w:eastAsia="Times New Roman"/>
          <w:color w:val="474747"/>
        </w:rPr>
        <w:t>(1)</w:t>
      </w:r>
      <w:hyperlink r:id="rId16" w:anchor="lbj12idd51e" w:tooltip="" w:history="1">
        <w:r w:rsidRPr="00F2570E">
          <w:rPr>
            <w:rFonts w:eastAsia="Times New Roman"/>
            <w:b/>
            <w:bCs/>
            <w:color w:val="005B92"/>
            <w:u w:val="single"/>
            <w:vertAlign w:val="superscript"/>
          </w:rPr>
          <w:t> * </w:t>
        </w:r>
      </w:hyperlink>
      <w:r w:rsidRPr="00F2570E">
        <w:rPr>
          <w:rFonts w:eastAsia="Times New Roman"/>
          <w:color w:val="474747"/>
        </w:rPr>
        <w:t xml:space="preserve"> A helyi önkormányzat tulajdonában lévő lakásra (a továbbiakban: önkormányzati lakás) a tulajdonos önkormányzat - e törvény keretei között alkotott - rendeletében (a továbbiakban: önkormányzati rendelet) meghatározott feltételekkel lehet szerződést kötni. Az önkormányzati rendeletben meg kell határozni az önkormányzati lakás szociális helyzet alapján történő bérbeadásának a lakás bérbeadásakor fennálló jövedelmi és vagyoni körülményekhez </w:t>
      </w:r>
      <w:r w:rsidRPr="00F2570E">
        <w:rPr>
          <w:rFonts w:eastAsia="Times New Roman"/>
          <w:color w:val="474747"/>
        </w:rPr>
        <w:lastRenderedPageBreak/>
        <w:t>igazodó feltételeit. Az önkormányzati rendelet a nem szociális helyzet alapján történő bérbeadás esetén szabályozhatja a Ptk. rendelkezéseinek megfelelő óvadék kikötésének lehetőségét és feltételeit.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w:t>
      </w:r>
      <w:hyperlink r:id="rId17" w:anchor="lbj13idd51e" w:tooltip="" w:history="1">
        <w:r w:rsidRPr="00F2570E">
          <w:rPr>
            <w:rFonts w:eastAsia="Times New Roman"/>
            <w:b/>
            <w:bCs/>
            <w:color w:val="005B92"/>
            <w:u w:val="single"/>
            <w:vertAlign w:val="superscript"/>
          </w:rPr>
          <w:t> * </w:t>
        </w:r>
      </w:hyperlink>
      <w:r w:rsidRPr="00F2570E">
        <w:rPr>
          <w:rFonts w:eastAsia="Times New Roman"/>
          <w:color w:val="474747"/>
        </w:rPr>
        <w:t> Az önkormányzati rendelet a bérbeadás feltételeként meghatározhatja, hogy a lakásbérleti szerződés fennállása alatt a bérlő köteles életvitelszerűen a lakásban lakni. A rendeletben meghatározott ilyen feltételt a szerződésnek tartalmaznia kell azzal a kikötéssel, hogy a bérlő a lakásból történő két hónapot meghaladó távollétét és annak időtartamát köteles írásban a bérbeadó részére bejelenteni. A bérlő által bejelentett - különösen: egészségügyi ok, munkahely megváltozása, tanulmányok folytatása miatt történő - távolléte alatt, erre hivatkozással felmondani nem lehet. Nem lehet felmondani a szerződést abban az esetben sem, ha a bérlő a bejelentést menthető okból mulasztotta el, és erről a bérbeadót - felhívására - írásban tájékoztatja.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Ha az önkormányzati lakás, továbbá a műteremlakás bérlőjének kijelölésére vagy kiválasztására megállapodás, illetőleg e törvény hatálybalépésekor jogszabály meghatározott szervet jogosít fel, az általa megjelölt személlyel kell szerződést kötni. A bérlőkijelölésre, valamint ilyen megállapodás esetén a bérlő kiválasztására jogosult döntése alapján a szerződés határozatlan vagy határozott időre, illetőleg feltétel bekövetkezéséig köthető. A bérlőkijelölésre jogosult a szerződés tartalmára vonatkozóan - ha erre törvény vagy megállapodás felhatalmazza - egyéb feltételeket is előírhat.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(4) Az e törvényben előírt bérbeadói hozzájárulás - ha a felek megállapodásából más nem következik - a bérlőkijelölésre jogosult által meghatározott tartalommal érvényes. Ezt a rendelkezést kell alkalmazni a </w:t>
      </w:r>
      <w:proofErr w:type="spellStart"/>
      <w:r w:rsidRPr="00F2570E">
        <w:rPr>
          <w:rFonts w:eastAsia="Times New Roman"/>
          <w:color w:val="474747"/>
        </w:rPr>
        <w:t>bérlőkiválasztási</w:t>
      </w:r>
      <w:proofErr w:type="spellEnd"/>
      <w:r w:rsidRPr="00F2570E">
        <w:rPr>
          <w:rFonts w:eastAsia="Times New Roman"/>
          <w:color w:val="474747"/>
        </w:rPr>
        <w:t xml:space="preserve"> jog esetén is, ha e törvény a jogosult hozzájárulását írja elő.</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w:t>
      </w:r>
      <w:hyperlink r:id="rId18" w:anchor="lbj14idd51e" w:tooltip="" w:history="1">
        <w:r w:rsidRPr="00F2570E">
          <w:rPr>
            <w:rFonts w:eastAsia="Times New Roman"/>
            <w:b/>
            <w:bCs/>
            <w:color w:val="005B92"/>
            <w:u w:val="single"/>
            <w:vertAlign w:val="superscript"/>
          </w:rPr>
          <w:t> * </w:t>
        </w:r>
      </w:hyperlink>
      <w:r w:rsidRPr="00F2570E">
        <w:rPr>
          <w:rFonts w:eastAsia="Times New Roman"/>
          <w:color w:val="474747"/>
        </w:rPr>
        <w:t> Az állam tulajdonában lévő lakásra (a továbbiakban: állami lakás) - a (3) bekezdés megfelelő alkalmazásával - a bérlő kiválasztására jogosult által megjelölt személlyel és időtartamra lehet szerződést kötni.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(6)</w:t>
      </w:r>
      <w:hyperlink r:id="rId19" w:anchor="lbj15idd51e" w:tooltip="" w:history="1">
        <w:r w:rsidRPr="00F2570E">
          <w:rPr>
            <w:rFonts w:eastAsia="Times New Roman"/>
            <w:b/>
            <w:bCs/>
            <w:color w:val="005B92"/>
            <w:u w:val="single"/>
            <w:vertAlign w:val="superscript"/>
          </w:rPr>
          <w:t> * </w:t>
        </w:r>
      </w:hyperlink>
      <w:r w:rsidRPr="00F2570E">
        <w:rPr>
          <w:rFonts w:eastAsia="Times New Roman"/>
          <w:color w:val="474747"/>
        </w:rPr>
        <w:t> A (3) bekezdésben említett műteremlakás esetén a kultúráért felelős miniszter a bérlőkijelölési jog gyakorlását költségvetési szervre vagy alkotóművészeti hivatásgyakorlást szolgáló gazdasági társaságra átruházhatja.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4. § </w:t>
      </w:r>
      <w:r w:rsidRPr="00F2570E">
        <w:rPr>
          <w:rFonts w:eastAsia="Times New Roman"/>
          <w:color w:val="474747"/>
        </w:rPr>
        <w:t>(1) A lakást több bérlő együttesen is bérelheti (bérlőtársak).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Önálló bérlet esetén bérlőtársi jogviszony akkor létesíthető, ha ebben a bérbeadó és a bérlő, valamint a leendő bérlőtárs megállapodnak.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Önkormányzati lakásra bérlőtársi szerződés önkormányzati rendeletben meghatározott feltételekkel köthető.</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(4) Önkormányzati lakásra - ha a bérlőkijelölésre jogosult eltérően nem rendelkezik - a házastársak közös kérelmére, bérlőtársi szerződést kell kötni.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(5) A bérlőtársak jogai és kötelezettségei </w:t>
      </w:r>
      <w:proofErr w:type="spellStart"/>
      <w:r w:rsidRPr="00F2570E">
        <w:rPr>
          <w:rFonts w:eastAsia="Times New Roman"/>
          <w:color w:val="474747"/>
        </w:rPr>
        <w:t>egyenlőek</w:t>
      </w:r>
      <w:proofErr w:type="spellEnd"/>
      <w:r w:rsidRPr="00F2570E">
        <w:rPr>
          <w:rFonts w:eastAsia="Times New Roman"/>
          <w:color w:val="474747"/>
        </w:rPr>
        <w:t>, jogaikat együttesen gyakorolhatják. Kötelezettségük a bérbeadóval szemben egyetemleges.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5. § </w:t>
      </w:r>
      <w:r w:rsidRPr="00F2570E">
        <w:rPr>
          <w:rFonts w:eastAsia="Times New Roman"/>
          <w:color w:val="474747"/>
        </w:rPr>
        <w:t>(1) Ha a szerződés alapján a bérlők a lakás meghatározott lakószobáját és egyes helyiségeit kizárólagosan, más helyiségét pedig közösen használják, társbérlők. A társbérlő önálló bérlő.</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Önkormányzati és állami lakásban megüresedett társbérleti lakrészt ismételten, önálló bérletként bérbe adni nem lehet.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Önkormányzati rendelet szabályozza az önkormányzati lakásban lévő megüresedett társbérleti lakrésznek a lakásban maradó társbérlő részére történő bérbeadásának feltételeit.</w:t>
      </w:r>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II. Fejezet</w:t>
      </w:r>
    </w:p>
    <w:p w:rsidR="00F2570E" w:rsidRPr="00F2570E" w:rsidRDefault="00F2570E" w:rsidP="00F2570E">
      <w:pPr>
        <w:shd w:val="clear" w:color="auto" w:fill="FFFFFF"/>
        <w:spacing w:before="100" w:beforeAutospacing="1" w:after="240"/>
        <w:jc w:val="center"/>
        <w:outlineLvl w:val="3"/>
        <w:rPr>
          <w:rFonts w:eastAsia="Times New Roman"/>
          <w:b/>
          <w:bCs/>
          <w:color w:val="474747"/>
        </w:rPr>
      </w:pPr>
      <w:r w:rsidRPr="00F2570E">
        <w:rPr>
          <w:rFonts w:eastAsia="Times New Roman"/>
          <w:b/>
          <w:bCs/>
          <w:color w:val="474747"/>
        </w:rPr>
        <w:t>A felek jogai és kötelezettségei</w:t>
      </w:r>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6. § </w:t>
      </w:r>
      <w:r w:rsidRPr="00F2570E">
        <w:rPr>
          <w:rFonts w:eastAsia="Times New Roman"/>
          <w:color w:val="474747"/>
        </w:rPr>
        <w:t>(1) Ha a lakbér mértékét jogszabály határozza meg és a felek a szerződés megkötésekor a fizetendő lakbérben nem állapodtak meg, a bérbeadó köteles a lakbér összegét a beköltözést követő nyolc napon belül a bérlővel írásban közölni. Ha a bérlő a lakbér összegét, a közlés kézhezvételétől számított nyolc napon belül írásban nem kifogásolja, a közölt bért köteles fizetni.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Ha a felek a lakbérben vagy a lakbér módosításában nem tudnak megegyezni, annak megállapítását a bíróságtól kérhetik. A bíróság jogerős határozatáig a lakásért a korábban fizetett, ennek hiányában a bérbeadó által közölt lakbért kell fizetni.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7. § </w:t>
      </w:r>
      <w:r w:rsidRPr="00F2570E">
        <w:rPr>
          <w:rFonts w:eastAsia="Times New Roman"/>
          <w:color w:val="474747"/>
        </w:rPr>
        <w:t>(1) A bérbeadó a lakást a komfortfokozatának megfelelő lakásberendezésekkel együtt a szerződésben meghatározott feltételekkel és időpontban rendeltetésszerű használatra alkalmas állapotban köteles a bérlőnek átadni.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lakás rendeltetésszerű használatra akkor alkalmas, ha az épület központi berendezéseinek a lakásban lévő részei és a lakásberendezések üzemképesek.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8. §</w:t>
      </w:r>
      <w:hyperlink r:id="rId20" w:anchor="lbj16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9. § </w:t>
      </w:r>
      <w:r w:rsidRPr="00F2570E">
        <w:rPr>
          <w:rFonts w:eastAsia="Times New Roman"/>
          <w:color w:val="474747"/>
        </w:rPr>
        <w:t>(1) A bérbeadó és a bérlő megállapodhatnak, hogy a lakást a bérlő teszi rendeltetésszerű használatra alkalmassá és látja el a komfortfokozatának megfelelő lakásberendezésekkel. A megállapodásban a felmerülő költségek megtérítését és annak feltételeit is meg kell határozni.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(2) A bérlő a szavatossági hiba elhárításához szükséges munkát a bérbeadó helyett és költségére elvégezheti, ha a hiba elhárításáról a bérbeadó a bérlő írásbeli felszólításában megjelölt megfelelő határidőben nem gondoskodik.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10. § </w:t>
      </w:r>
      <w:r w:rsidRPr="00F2570E">
        <w:rPr>
          <w:rFonts w:eastAsia="Times New Roman"/>
          <w:color w:val="474747"/>
        </w:rPr>
        <w:t>(1) A bérbeadó köteles gondoskodni</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az épület karbantartásáról;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az épület központi berendezéseinek állandó üzemképes állapotáról;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 közös használatra szolgáló helyiségek állagában, továbbá e helyiségek berendezéseiben keletkezett hibák megszüntetéséről.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épülettel, illetőleg a közös használatra szolgáló helyiségekkel és területtel összefüggő - az (1) bekezdésben nem említett - egyéb kötelezettségek teljesítésére a felek megállapodása az irányadó.</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 feleknek meg kell állapodniuk abban is, hogy a bérlő a bérbeadótól átvállalt kötelezettség teljesítése esetén milyen mértékű lakbérmérséklésre tarthat igényt.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11. § </w:t>
      </w:r>
      <w:r w:rsidRPr="00F2570E">
        <w:rPr>
          <w:rFonts w:eastAsia="Times New Roman"/>
          <w:color w:val="474747"/>
        </w:rPr>
        <w:t>(1)</w:t>
      </w:r>
      <w:hyperlink r:id="rId21" w:anchor="lbj17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bérlő az igazolt költségének egy összegben való megtérítését igényelheti a bérbeadótól, ha helyette azonnali beavatkozást igénylő munkát végzett, feltéve, hogy az a másik félnek méltánytalan megterhelést nem okoz.</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Önkormányzati lakás esetén a bérbeadónak a bérlő igazolt költségeit - haladéktalanul - egy összegben kell megtéríteni.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w:t>
      </w:r>
      <w:hyperlink r:id="rId22" w:anchor="lbj18idd51e" w:tooltip="" w:history="1">
        <w:r w:rsidRPr="00F2570E">
          <w:rPr>
            <w:rFonts w:eastAsia="Times New Roman"/>
            <w:b/>
            <w:bCs/>
            <w:color w:val="005B92"/>
            <w:u w:val="single"/>
            <w:vertAlign w:val="superscript"/>
          </w:rPr>
          <w:t> * </w:t>
        </w:r>
      </w:hyperlink>
      <w:r w:rsidRPr="00F2570E">
        <w:rPr>
          <w:rFonts w:eastAsia="Times New Roman"/>
          <w:color w:val="474747"/>
        </w:rPr>
        <w:t> Ha a bérbeadó az azonnali beavatkozást nem igénylő hibák esetén a kötelezettségét - az épület karbantartásával vagy felújításával egyidejűleg - a bérlő felszólítása ellenére sem teljesíti, akkor a bérlő</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bíróságtól kérheti a bérbeadó kötelezését a hiba kijavítására;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 bérbeadó helyett és költségére a munkát elvégezheti.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11/A. §</w:t>
      </w:r>
      <w:hyperlink r:id="rId23" w:anchor="lbj19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A bérbeadó az épületre, az abban lévő lakásra és nem lakás céljára szolgáló helyiségre vonatkozó, jogszabályban meghatározott energiahatékonysági tanúsítványt vagy annak másolatát a szerződés megkötését megelőzően köteles az új bérlőnek bemutatni, és azt a szerződés megkötésével egyidejűleg az új bérlő részére átadni.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új bérlő a bérbeadóhoz intézett írásbeli nyilatkozatával ismeri el az energiahatékonysági tanúsítvány (1) bekezdés szerinti</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bemutatását annak megtekintésekor,</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átvételét a szerződés megkötésekor.</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(3) Ha a bérbeadásra kínálás médiában megjelenő kereskedelmi közlemény alapján történik, a bérbeadónak gondoskodnia kell a rendelkezésre álló energiahatékonysági tanúsítványban feltüntetett energiahatékonyság-mutató kereskedelmi közleményben történő közzétételéről is.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12. § </w:t>
      </w:r>
      <w:r w:rsidRPr="00F2570E">
        <w:rPr>
          <w:rFonts w:eastAsia="Times New Roman"/>
          <w:color w:val="474747"/>
        </w:rPr>
        <w:t>(1) A bérlő a lakbért a szerződésben meghatározott összegben és időpontban köteles a bérbeadó részére megfizetni. Ha a felek a lakbérfizetés időpontjában nem állapodtak meg, a bérlő a lakbért havonta előre egy összegben, legkésőbb a hónap 15. napjáig köteles megfizetni.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bérlő és a vele együttlakó személyek a lakást rendeltetésszerűen, a szerződésnek megfelelően használhatják.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 bérlőt és a vele együttlakó személyeket - a többi bérlő jogainak és érdekeinek sérelme nélkül - megilleti a közös használatra szolgáló helyiségek és területek használatának a joga.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w:t>
      </w:r>
      <w:hyperlink r:id="rId24" w:anchor="lbj20idd51e" w:tooltip="" w:history="1">
        <w:r w:rsidRPr="00F2570E">
          <w:rPr>
            <w:rFonts w:eastAsia="Times New Roman"/>
            <w:b/>
            <w:bCs/>
            <w:color w:val="005B92"/>
            <w:u w:val="single"/>
            <w:vertAlign w:val="superscript"/>
          </w:rPr>
          <w:t> * </w:t>
        </w:r>
      </w:hyperlink>
      <w:r w:rsidRPr="00F2570E">
        <w:rPr>
          <w:rFonts w:eastAsia="Times New Roman"/>
          <w:color w:val="474747"/>
        </w:rPr>
        <w:t> A bérbeadó a rendeltetésszerű használatot, valamint a szerződésben foglalt kötelezettségek teljesítését évente legalább egyszer vagy a szerződésben meghatározottak szerint évente több alkalommal - a bérlő szükségtelen háborítása nélkül - ellenőrzi. A bérlő arra alkalmas időben a lakásba történő bejutást biztosítani, és az ellenőrzést tűrni köteles; ez a rendelkezés megfelelően irányadó a rendkívüli káresemény, illetőleg a veszélyhelyzet fennállása miatt a lakáson belül szükséges hibaelhárítás elvégzésének biztosítása esetén.</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(4a)</w:t>
      </w:r>
      <w:hyperlink r:id="rId25" w:anchor="lbj21idd51e" w:tooltip="" w:history="1">
        <w:r w:rsidRPr="00F2570E">
          <w:rPr>
            <w:rFonts w:eastAsia="Times New Roman"/>
            <w:b/>
            <w:bCs/>
            <w:color w:val="005B92"/>
            <w:u w:val="single"/>
            <w:vertAlign w:val="superscript"/>
          </w:rPr>
          <w:t> * </w:t>
        </w:r>
      </w:hyperlink>
      <w:r w:rsidRPr="00F2570E">
        <w:rPr>
          <w:rFonts w:eastAsia="Times New Roman"/>
          <w:color w:val="474747"/>
        </w:rPr>
        <w:t> Az egészségügyről szóló 1997. évi CLIV. törvény 228. § (1) bekezdése alapján bevezetett járványügyi készültség esetén a (4) bekezdésben említett ellenőrzés az adott naptári évben nem kötelező.</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w:t>
      </w:r>
      <w:hyperlink r:id="rId26" w:anchor="lbj22idd51e" w:tooltip="" w:history="1">
        <w:r w:rsidRPr="00F2570E">
          <w:rPr>
            <w:rFonts w:eastAsia="Times New Roman"/>
            <w:b/>
            <w:bCs/>
            <w:color w:val="005B92"/>
            <w:u w:val="single"/>
            <w:vertAlign w:val="superscript"/>
          </w:rPr>
          <w:t> * </w:t>
        </w:r>
      </w:hyperlink>
      <w:r w:rsidRPr="00F2570E">
        <w:rPr>
          <w:rFonts w:eastAsia="Times New Roman"/>
          <w:color w:val="474747"/>
        </w:rPr>
        <w:t> Önkormányzati lakás esetén a (4) bekezdésben említett ellenőrzés egy naptári éven belül történő lefolytatásának gyakoriságát önkormányzati rendeletben kell meghatározni.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13. §</w:t>
      </w:r>
      <w:hyperlink r:id="rId27" w:anchor="lbj23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A lakás burkolatainak, ajtóinak, ablakainak és a lakás berendezéseinek karbantartásával, felújításával, illetőleg azok pótlásával, cseréjével kapcsolatos költségek viselésére a bérbeadó és a bérlő megállapodása az irányadó; megállapodás hiányában a karbantartással és felújítással kapcsolatos költségek a bérlőt, a pótlással és cserével kapcsolatos költségek a bérbeadót terhelik.</w:t>
      </w:r>
      <w:hyperlink r:id="rId28" w:anchor="lbj24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(1) bekezdésben említett munkák elvégzése a szociális helyzet alapján bérbe adott és az állami lakás esetén a bérlőt terheli, a szerződés megkötésekor azonban a fizetendő lakbér összegét ennek figyelembevételével kell megállapítani. Állami lakás esetén a felek ettől eltérően is megállapodhatnak.</w:t>
      </w:r>
      <w:hyperlink r:id="rId29" w:anchor="lbj25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Ha a lakásban, a lakásberendezésekben, továbbá az épületben, az épület központi berendezéseiben a bérlő vagy a vele együttlakó személyek magatartása miatt kár keletkezik, a bérbeadó a bérlőtől a hiba kijavítását vagy a kár megtérítését követelheti.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(4) Az épület felújítása, illetőleg a vezetékrendszer meghibásodása miatt a lakáson belül szükséges munkák elvégzéséről a bérbeadó köteles gondoskodni.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14. § </w:t>
      </w:r>
      <w:r w:rsidRPr="00F2570E">
        <w:rPr>
          <w:rFonts w:eastAsia="Times New Roman"/>
          <w:color w:val="474747"/>
        </w:rPr>
        <w:t>(1) A bérlő a szerződésben vállalt kötelezettségét olyan időpontban és módon köteles teljesíteni, ahogy azt a lakás, illetőleg a lakásberendezések állapota szükségessé teszi.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Ha a bérbeadó a jogszabályban, illetőleg a szerződésben foglalt kötelezettségét a bérlő írásbeli felszólítására sem teljesíti, a bérlő a 9. § (2) bekezdésében szabályozott módon járhat el.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15. § </w:t>
      </w:r>
      <w:r w:rsidRPr="00F2570E">
        <w:rPr>
          <w:rFonts w:eastAsia="Times New Roman"/>
          <w:color w:val="474747"/>
        </w:rPr>
        <w:t>(1) A bérbeadó és a bérlő megállapodhatnak, hogy a bérlő a lakást átalakítja, korszerűsíti. A megállapodásnak tartalmaznia kell azt is, hogy a munkák elvégzésének költségei melyik felet terhelik.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Amennyiben az (1) bekezdésben említett munka elvégzése következtében a lakás komfortfokozata is megváltozik, az eredeti szerződés módosítására akkor kerülhet sor, ha a felmerülő költségeket a bérbeadó viseli.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16. § </w:t>
      </w:r>
      <w:r w:rsidRPr="00F2570E">
        <w:rPr>
          <w:rFonts w:eastAsia="Times New Roman"/>
          <w:color w:val="474747"/>
        </w:rPr>
        <w:t>(1) A bérbeadó, illetőleg a bérlő az őt terhelő munkát úgy köteles elvégezni, hogy a lakás, illetőleg más lakások rendeltetésszerű használatát - lehetőség szerint - ne akadályozza. A munka megkezdéséről és várható időtartamáról az érdekelt bérlőket előzetesen értesíteni kell.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(2)-(3)</w:t>
      </w:r>
      <w:hyperlink r:id="rId30" w:anchor="lbj26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17. § </w:t>
      </w:r>
      <w:r w:rsidRPr="00F2570E">
        <w:rPr>
          <w:rFonts w:eastAsia="Times New Roman"/>
          <w:color w:val="474747"/>
        </w:rPr>
        <w:t>(1) A szerződés megszűnésekor a bérlő köteles a lakást és a lakásberendezéseket rendeltetésszerű használatra alkalmas állapotban a bérbeadónak visszaadni.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felek úgy is megállapodhatnak, hogy a visszaadáskor a lakást és a lakásberendezéseket a bérbeadó teszi rendeltetésszerű használatra alkalmassá. Ebben az esetben az ezzel kapcsolatban felmerült költségeket a bérlő köteles a bérbeadónak megtéríteni.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18. § </w:t>
      </w:r>
      <w:r w:rsidRPr="00F2570E">
        <w:rPr>
          <w:rFonts w:eastAsia="Times New Roman"/>
          <w:color w:val="474747"/>
        </w:rPr>
        <w:t>(1) Ha az épület karbantartásával, felújításával, helyreállításával, átalakításával, bővítésével kapcsolatos munkák csak a bérlő átmeneti kiköltöztetése esetén végezhetők el, a lakásbérleti jogviszony a munkák elvégzésének időtartamára szünetel. A szünetelést és annak időtartamát a bérbeadó és a bérlő megállapodása, vita esetén a bíróság állapítja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bérbeadó az átmenetileg kiköltöztetett bérlő részére ugyanazon a településen - fővárosban a főváros területén - köteles másik lakást felajánlani. A bérlő ingóságai elhelyezésének, továbbá költözésének költségei a bérbeadót terhelik.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 bérlő kevesebb szobaszámú, alacsonyabb komfortfokozatú lakást is köteles elfogadni, ha az egyébként - az együttlakó személyek számára is figyelemmel - megfelel a lakás követelményeinek.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lastRenderedPageBreak/>
        <w:t>19. § </w:t>
      </w:r>
      <w:r w:rsidRPr="00F2570E">
        <w:rPr>
          <w:rFonts w:eastAsia="Times New Roman"/>
          <w:color w:val="474747"/>
        </w:rPr>
        <w:t>(1) Önkormányzati lakás esetén, ahol a törvény a bérbeadó és bérlő jogai és kötelezettségei vonatkozásában a felek megállapodására utal, annak tartalmát a bérbeadó tekintetében önkormányzati rendelet határozza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önkormányzati rendelet felhatalmazhatja a bérbeadót a megállapodás tartalmának meghatározására.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20. § </w:t>
      </w:r>
      <w:r w:rsidRPr="00F2570E">
        <w:rPr>
          <w:rFonts w:eastAsia="Times New Roman"/>
          <w:color w:val="474747"/>
        </w:rPr>
        <w:t>(1) A lakást jogcím nélkül használó, a jogosult részére lakáshasználati díjat (a továbbiakban: használati díj) köteles fizetni. A használati díj a lakásra megállapított lakbérrel azonos összeg.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w:t>
      </w:r>
      <w:hyperlink r:id="rId31" w:anchor="lbj27idd51e" w:tooltip="" w:history="1">
        <w:r w:rsidRPr="00F2570E">
          <w:rPr>
            <w:rFonts w:eastAsia="Times New Roman"/>
            <w:b/>
            <w:bCs/>
            <w:color w:val="005B92"/>
            <w:u w:val="single"/>
            <w:vertAlign w:val="superscript"/>
          </w:rPr>
          <w:t> * </w:t>
        </w:r>
      </w:hyperlink>
      <w:r w:rsidRPr="00F2570E">
        <w:rPr>
          <w:rFonts w:eastAsia="Times New Roman"/>
          <w:color w:val="474747"/>
        </w:rPr>
        <w:t> A jogcím nélküli használat kezdetétől számított két hónap elteltével a használati díj emelhető. Ez a rendelkezés nem alkalmazható, ha a jogcím nélküli használó másik lakásra tarthat igényt.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Önkormányzati lakás esetén a használati díj emelésének mértékét és feltételeit önkormányzati rendelet határozza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Bérlőkijelölési jog esetén a használati díj emelésének mértékét a bérlőkijelölésre jogosult határozza meg. A használati díj lakbért meghaladó összege a bérlőkijelölésre jogosultat illeti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21. § </w:t>
      </w:r>
      <w:r w:rsidRPr="00F2570E">
        <w:rPr>
          <w:rFonts w:eastAsia="Times New Roman"/>
          <w:color w:val="474747"/>
        </w:rPr>
        <w:t>(1)</w:t>
      </w:r>
      <w:hyperlink r:id="rId32" w:anchor="lbj28idd51e" w:tooltip="" w:history="1">
        <w:r w:rsidRPr="00F2570E">
          <w:rPr>
            <w:rFonts w:eastAsia="Times New Roman"/>
            <w:b/>
            <w:bCs/>
            <w:color w:val="005B92"/>
            <w:u w:val="single"/>
            <w:vertAlign w:val="superscript"/>
          </w:rPr>
          <w:t> * </w:t>
        </w:r>
      </w:hyperlink>
      <w:r w:rsidRPr="00F2570E">
        <w:rPr>
          <w:rFonts w:eastAsia="Times New Roman"/>
          <w:color w:val="474747"/>
        </w:rPr>
        <w:t> A bérlő a lakásba más személyt - a kiskorú gyermeke, valamint a befogadott gyermekének az együttlakás ideje alatt született gyermeke kivételével - a bérbeadó írásbeli hozzájárulásával fogadhat be.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w:t>
      </w:r>
      <w:hyperlink r:id="rId33" w:anchor="lbj29idd51e" w:tooltip="" w:history="1">
        <w:r w:rsidRPr="00F2570E">
          <w:rPr>
            <w:rFonts w:eastAsia="Times New Roman"/>
            <w:b/>
            <w:bCs/>
            <w:color w:val="005B92"/>
            <w:u w:val="single"/>
            <w:vertAlign w:val="superscript"/>
          </w:rPr>
          <w:t> * </w:t>
        </w:r>
      </w:hyperlink>
      <w:r w:rsidRPr="00F2570E">
        <w:rPr>
          <w:rFonts w:eastAsia="Times New Roman"/>
          <w:color w:val="474747"/>
        </w:rPr>
        <w:t> Önkormányzati lakásba a bérlő a bérbeadó írásbeli hozzájárulása nélkül is befogadhatja házastársát, gyermekét, befogadott gyermekének a gyermekét, valamint szülőjét.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w:t>
      </w:r>
      <w:hyperlink r:id="rId34" w:anchor="lbj30idd51e" w:tooltip="" w:history="1">
        <w:r w:rsidRPr="00F2570E">
          <w:rPr>
            <w:rFonts w:eastAsia="Times New Roman"/>
            <w:b/>
            <w:bCs/>
            <w:color w:val="005B92"/>
            <w:u w:val="single"/>
            <w:vertAlign w:val="superscript"/>
          </w:rPr>
          <w:t> * </w:t>
        </w:r>
      </w:hyperlink>
      <w:r w:rsidRPr="00F2570E">
        <w:rPr>
          <w:rFonts w:eastAsia="Times New Roman"/>
          <w:color w:val="474747"/>
        </w:rPr>
        <w:t> A bérlőtárs a lakásba más személyt - a kiskorú gyermeke, valamint a befogadott gyermekének az együttlakás ideje alatt született gyermeke kivételével - a másik bérlőtárs írásbeli hozzájárulásával fogadhat be.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A társbérlő a lakrészébe - a (2) bekezdésben említetteken kívül - más személyt csak a másik társbérlő írásbeli hozzájárulásával fogadhat be.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 A (3)-(4) bekezdés szerinti befogadáshoz a bérbeadó írásbeli hozzájárulása is szükséges, kivéve azt a személyt, akit a bérlő a bérbeadó hozzájárulása nélkül is befogadhat.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(6) Önkormányzati lakás esetén, ha a befogadáshoz a bérbeadói hozzájárulás szükséges, ennek feltételeit önkormányzati rendelet határozza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22. § </w:t>
      </w:r>
      <w:r w:rsidRPr="00F2570E">
        <w:rPr>
          <w:rFonts w:eastAsia="Times New Roman"/>
          <w:color w:val="474747"/>
        </w:rPr>
        <w:t>(1) A bérlő a lakásbérleti jog folytatása ellenében tartási szerződést a bérbeadó írásbeli hozzájárulásával köthet.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tartási szerződés megkötése után a felek a lakásba más személyt - kiskorú gyermekük kivételével - a másik fél írásbeli hozzájárulásával fogadhatnak be.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(3) Önkormányzati lakás esetén a bérbeadó megtagadhatja a tartási szerződéshez való hozzájárulását, ha a szerződő felek életkora vagy egyéb körülményei alapján a bérlő tartásra nem szorul, illetőleg az eltartó a tartásra nem képes.</w:t>
      </w:r>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III. Fejezet</w:t>
      </w:r>
    </w:p>
    <w:p w:rsidR="00F2570E" w:rsidRPr="00F2570E" w:rsidRDefault="00F2570E" w:rsidP="00F2570E">
      <w:pPr>
        <w:shd w:val="clear" w:color="auto" w:fill="FFFFFF"/>
        <w:spacing w:before="100" w:beforeAutospacing="1" w:after="240"/>
        <w:jc w:val="center"/>
        <w:outlineLvl w:val="3"/>
        <w:rPr>
          <w:rFonts w:eastAsia="Times New Roman"/>
          <w:b/>
          <w:bCs/>
          <w:color w:val="474747"/>
        </w:rPr>
      </w:pPr>
      <w:r w:rsidRPr="00F2570E">
        <w:rPr>
          <w:rFonts w:eastAsia="Times New Roman"/>
          <w:b/>
          <w:bCs/>
          <w:color w:val="474747"/>
        </w:rPr>
        <w:t>A lakásbérlet megszűnése</w:t>
      </w:r>
      <w:hyperlink r:id="rId35" w:anchor="lbj31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23. § </w:t>
      </w:r>
      <w:r w:rsidRPr="00F2570E">
        <w:rPr>
          <w:rFonts w:eastAsia="Times New Roman"/>
          <w:color w:val="474747"/>
        </w:rPr>
        <w:t>(1)</w:t>
      </w:r>
      <w:hyperlink r:id="rId36" w:anchor="lbj32idd51e" w:tooltip="" w:history="1">
        <w:r w:rsidRPr="00F2570E">
          <w:rPr>
            <w:rFonts w:eastAsia="Times New Roman"/>
            <w:b/>
            <w:bCs/>
            <w:color w:val="005B92"/>
            <w:u w:val="single"/>
            <w:vertAlign w:val="superscript"/>
          </w:rPr>
          <w:t> * </w:t>
        </w:r>
      </w:hyperlink>
      <w:r w:rsidRPr="00F2570E">
        <w:rPr>
          <w:rFonts w:eastAsia="Times New Roman"/>
          <w:color w:val="474747"/>
        </w:rPr>
        <w:t> A szerződés az alábbi esetekben szűnik meg:</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felek a szerződést közös megegyezéssel megszüntetik;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 lakás megsemmisül;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az arra jogosult felmond;</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 bérlő meghal és nincs a lakásbérleti jog folytatására jogosult személy;</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a bérlő a lakást elcseréli;</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f</w:t>
      </w:r>
      <w:proofErr w:type="gramEnd"/>
      <w:r w:rsidRPr="00F2570E">
        <w:rPr>
          <w:rFonts w:eastAsia="Times New Roman"/>
          <w:i/>
          <w:iCs/>
          <w:color w:val="474747"/>
        </w:rPr>
        <w:t>) </w:t>
      </w:r>
      <w:r w:rsidRPr="00F2570E">
        <w:rPr>
          <w:rFonts w:eastAsia="Times New Roman"/>
          <w:color w:val="474747"/>
        </w:rPr>
        <w:t>a bérlőt Magyarország területéről kiutasították;</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g</w:t>
      </w:r>
      <w:proofErr w:type="gramEnd"/>
      <w:r w:rsidRPr="00F2570E">
        <w:rPr>
          <w:rFonts w:eastAsia="Times New Roman"/>
          <w:i/>
          <w:iCs/>
          <w:color w:val="474747"/>
        </w:rPr>
        <w:t>) </w:t>
      </w:r>
      <w:r w:rsidRPr="00F2570E">
        <w:rPr>
          <w:rFonts w:eastAsia="Times New Roman"/>
          <w:color w:val="474747"/>
        </w:rPr>
        <w:t>a bérlő lakásbérleti jogviszonyát a bíróság megszünteti;</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h</w:t>
      </w:r>
      <w:proofErr w:type="gramEnd"/>
      <w:r w:rsidRPr="00F2570E">
        <w:rPr>
          <w:rFonts w:eastAsia="Times New Roman"/>
          <w:i/>
          <w:iCs/>
          <w:color w:val="474747"/>
        </w:rPr>
        <w:t>) </w:t>
      </w:r>
      <w:r w:rsidRPr="00F2570E">
        <w:rPr>
          <w:rFonts w:eastAsia="Times New Roman"/>
          <w:color w:val="474747"/>
        </w:rPr>
        <w:t>a bérlő lakásbérleti jogviszonya hatósági határozat folytán megszűnik;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i) </w:t>
      </w:r>
      <w:r w:rsidRPr="00F2570E">
        <w:rPr>
          <w:rFonts w:eastAsia="Times New Roman"/>
          <w:color w:val="474747"/>
        </w:rPr>
        <w:t>e törvény erejénél fogva.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határozott időre szóló, illetőleg valamely feltétel bekövetkezéséig tartó lakásbérleti jog a szerződésben meghatározott idő elteltével, illetőleg a feltétel bekövetkezésekor szűnik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 felek az önkormányzati lakásra kötött szerződést közös megegyezéssel úgy is megszüntethetik, hogy a bérbeadó a bérlőnek másik lakást ad bérbe, vagy pénzbeli térítést fizet. A másik lakás bérbeadása mellett pénzbeli térítés is fizethető. A másik lakás bérbeadására, illetőleg a pénzbeli térítésre vonatkozó szabályokat önkormányzati rendelet határozza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Ha a lakás elemi csapás vagy más ok következtében megsemmisült, illetőleg az építésügyi hatóság életveszély miatt annak kiürítését rendelte el és a bérlő (használó) elhelyezéséről maga vagy a lakással rendelkező szerv nem tud gondoskodni, az ideiglenes elhelyezés az említett lakás fekvése szerint illetékes települési, fővárosban a kerületi önkormányzat feladata.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23/A. §</w:t>
      </w:r>
      <w:hyperlink r:id="rId37" w:anchor="lbj33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Önkormányzati vagy állami tulajdonban lévő lakás bérlete e törvény erejénél akkor szűnik meg, ha</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lakás a nemzetgazdasági szempontból kiemelt jelentőségű beruházások megvalósításának gyorsításáról és egyszerűsítéséről szóló 2006. évi LIII. törvény alapján a nemzetgazdasági szempontból kiemelt jelentőségű beruházással érintett területen helyezkedik el, 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lastRenderedPageBreak/>
        <w:t>b) </w:t>
      </w:r>
      <w:r w:rsidRPr="00F2570E">
        <w:rPr>
          <w:rFonts w:eastAsia="Times New Roman"/>
          <w:color w:val="474747"/>
        </w:rPr>
        <w:t>a bérleti jogviszony fennmaradása egyúttal a nemzetgazdasági szempontból kiemelt jelentőségű beruházás megvalósítását akadályozza.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(1) bekezdésben foglalt feltételek bekövetkezte esetén, ha a lakás bérlője életvitelszerűen a lakásban tartózkodik, részére haladéktalanul a 26. § (1)-(4) bekezdésében foglalt tulajdonságokkal rendelkező cserelakást kell felajánlani. A lakásbérlet ez esetben csak akkor szűnik meg, ha azt a bérlő a felajánlás közlését követő 30 napon belül nem fogadja el. Ez esetben a lakásbérlet a felajánlás közlését követő 91. napon megszűnik.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Az (1) bekezdésben foglaltak fennállása esetén, ha a lakás bérlője életvitelszerűen nem tartózkodik a lakásban az (1) bekezdés </w:t>
      </w:r>
      <w:r w:rsidRPr="00F2570E">
        <w:rPr>
          <w:rFonts w:eastAsia="Times New Roman"/>
          <w:i/>
          <w:iCs/>
          <w:color w:val="474747"/>
        </w:rPr>
        <w:t>a) </w:t>
      </w:r>
      <w:r w:rsidRPr="00F2570E">
        <w:rPr>
          <w:rFonts w:eastAsia="Times New Roman"/>
          <w:color w:val="474747"/>
        </w:rPr>
        <w:t>pontjában foglalt feltétel bekövetkeztének napját megelőző legalább hat hónapban, a lakásbérlet a nemzetgazdasági szempontból kiemelt jelentőségű beruházásról szóló kormányrendelet hatálybalépésétől számított 91. napon szűnik meg. Ha 90 napnál kevesebb van hátra a határozott időtartamú lakásbérleti szerződésből, akkor az a lakásbérleti szerződésben foglalt időpontban szűnik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Ha a lakásbérlet a (2) bekezdésben meghatározottak szerint szűnik meg, akkor a bérlő</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a) </w:t>
      </w:r>
      <w:r w:rsidRPr="00F2570E">
        <w:rPr>
          <w:rFonts w:eastAsia="Times New Roman"/>
          <w:color w:val="474747"/>
        </w:rPr>
        <w:t xml:space="preserve">határozott idejű lakásbérlet fennállása esetén - ha a bérbeadó a bérlő lakhatását csak más bérlemény útján tudja biztosítani - a bérleti szerződésben meghatározott és még hátralévő időtartam alapján számított bérleti díj és a bérleti jogviszony megszűnése miatt bérelt, a korábbi bérleményhez hasonló </w:t>
      </w:r>
      <w:proofErr w:type="gramStart"/>
      <w:r w:rsidRPr="00F2570E">
        <w:rPr>
          <w:rFonts w:eastAsia="Times New Roman"/>
          <w:color w:val="474747"/>
        </w:rPr>
        <w:t>lakás bérleti</w:t>
      </w:r>
      <w:proofErr w:type="gramEnd"/>
      <w:r w:rsidRPr="00F2570E">
        <w:rPr>
          <w:rFonts w:eastAsia="Times New Roman"/>
          <w:color w:val="474747"/>
        </w:rPr>
        <w:t xml:space="preserve"> díja különbözetének megtérítésére,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határozatlan idejű lakásbérlet fennállása esetén teljes, feltétlen és azonnali kártalanításra jogosult.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 Ha a lakásbérlet a (3) bekezdésben meghatározottak szerint szűnik meg, akkor a bérlő</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határozott idejű lakásbérlet fennállása esetén a bérleti szerződésben meghatározott és a megszűnéskor még hátralévő időtartam alapján számított - de legfeljebb három havi összegnek megfelelő - bérleti díjra,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határozatlan idejű lakásbérlet fennállása esetén a bérleti szerződésben meghatározott bérleti díj három havi összegének megfelelő kártalanításra jogosult.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(6) Az (1) bekezdés </w:t>
      </w:r>
      <w:r w:rsidRPr="00F2570E">
        <w:rPr>
          <w:rFonts w:eastAsia="Times New Roman"/>
          <w:i/>
          <w:iCs/>
          <w:color w:val="474747"/>
        </w:rPr>
        <w:t>a) </w:t>
      </w:r>
      <w:r w:rsidRPr="00F2570E">
        <w:rPr>
          <w:rFonts w:eastAsia="Times New Roman"/>
          <w:color w:val="474747"/>
        </w:rPr>
        <w:t>pontja alkalmazásában nemzetgazdasági szempontból kiemelt jelentőségű beruházással érintett terület alatt az erről szóló kormányrendeletben meghatározott területet kell érteni.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(7) E §</w:t>
      </w:r>
      <w:proofErr w:type="spellStart"/>
      <w:r w:rsidRPr="00F2570E">
        <w:rPr>
          <w:rFonts w:eastAsia="Times New Roman"/>
          <w:color w:val="474747"/>
        </w:rPr>
        <w:t>-ban</w:t>
      </w:r>
      <w:proofErr w:type="spellEnd"/>
      <w:r w:rsidRPr="00F2570E">
        <w:rPr>
          <w:rFonts w:eastAsia="Times New Roman"/>
          <w:color w:val="474747"/>
        </w:rPr>
        <w:t xml:space="preserve"> foglalt rendelkezések megsértése esetén a polgári jogi szabályok szerint bírósághoz lehet fordulni azzal, hogy az államot vagy az önkormányzatot terheli annak bizonyítása, hogy a lakásbérlet fennmaradása a beruházás megvalósítását akadályozza.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24. § </w:t>
      </w:r>
      <w:r w:rsidRPr="00F2570E">
        <w:rPr>
          <w:rFonts w:eastAsia="Times New Roman"/>
          <w:color w:val="474747"/>
        </w:rPr>
        <w:t>(1)</w:t>
      </w:r>
      <w:hyperlink r:id="rId38" w:anchor="lbj34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(2) Bérlőtársi jogviszony esetén a felmondás valamennyi bérlőtársra csak akkor terjed ki, ha a felmondási ok velük szemben is megvalósult és a bérbeadó a felmondást valamennyi bérlőtárssal közölte.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w:t>
      </w:r>
      <w:hyperlink r:id="rId39" w:anchor="lbj35idd51e" w:tooltip="" w:history="1">
        <w:r w:rsidRPr="00F2570E">
          <w:rPr>
            <w:rFonts w:eastAsia="Times New Roman"/>
            <w:b/>
            <w:bCs/>
            <w:color w:val="005B92"/>
            <w:u w:val="single"/>
            <w:vertAlign w:val="superscript"/>
          </w:rPr>
          <w:t> * </w:t>
        </w:r>
      </w:hyperlink>
      <w:r w:rsidRPr="00F2570E">
        <w:rPr>
          <w:rFonts w:eastAsia="Times New Roman"/>
          <w:color w:val="474747"/>
        </w:rPr>
        <w:t xml:space="preserve"> A bérbeadó a felmondás jogát a 3. § (3) bekezdésében meghatározott rendelkezések alapján fennálló bérlőkijelölési, vagy </w:t>
      </w:r>
      <w:proofErr w:type="spellStart"/>
      <w:r w:rsidRPr="00F2570E">
        <w:rPr>
          <w:rFonts w:eastAsia="Times New Roman"/>
          <w:color w:val="474747"/>
        </w:rPr>
        <w:t>bérlőkiválasztási</w:t>
      </w:r>
      <w:proofErr w:type="spellEnd"/>
      <w:r w:rsidRPr="00F2570E">
        <w:rPr>
          <w:rFonts w:eastAsia="Times New Roman"/>
          <w:color w:val="474747"/>
        </w:rPr>
        <w:t xml:space="preserve"> jog esetén e jog jogosultjának kezdeményezése alapján, vagy - a jogosult egyidejű írásbeli értesítése mellett - önállóan gyakorolja.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25. § </w:t>
      </w:r>
      <w:r w:rsidRPr="00F2570E">
        <w:rPr>
          <w:rFonts w:eastAsia="Times New Roman"/>
          <w:color w:val="474747"/>
        </w:rPr>
        <w:t>(1) Ha a bérlő a bérfizetésre megállapított időpontig a lakbért nem fizeti meg, a bérbeadó köteles a bérlőt - a következményekre figyelmeztetéssel - a teljesítésre írásban felszólítani. Ha a bérlő a felszólításnak nyolc napon belül nem tesz eleget, a bérbeadó további nyolc napon belül írásban felmondással élhet.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w:t>
      </w:r>
      <w:hyperlink r:id="rId40" w:anchor="lbj36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Ha a bérlő vagy a vele együttlakó személyek magatartása szolgál a felmondás alapjául, a bérbeadó köteles a bérlőt - a következményekre figyelmeztetéssel - a magatartás megszüntetésére vagy megismétlésétől való tartózkodásra a tudomására jutástól számított nyolc napon belül írásban felszólítani. A felmondást az alapjául szolgáló magatartás folytatásától vagy megismétlésétől számított nyolc napon belül írásban kell közölni.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w:t>
      </w:r>
      <w:hyperlink r:id="rId41" w:anchor="lbj37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w:t>
      </w:r>
      <w:hyperlink r:id="rId42" w:anchor="lbj38idd51e" w:tooltip="" w:history="1">
        <w:r w:rsidRPr="00F2570E">
          <w:rPr>
            <w:rFonts w:eastAsia="Times New Roman"/>
            <w:b/>
            <w:bCs/>
            <w:color w:val="005B92"/>
            <w:u w:val="single"/>
            <w:vertAlign w:val="superscript"/>
          </w:rPr>
          <w:t> * </w:t>
        </w:r>
      </w:hyperlink>
      <w:r w:rsidRPr="00F2570E">
        <w:rPr>
          <w:rFonts w:eastAsia="Times New Roman"/>
          <w:color w:val="474747"/>
        </w:rPr>
        <w:t> A felmondás az (1) bekezdés esetében az elmulasztott határnapot követő hónap, utolsó napjára szólhat. A felmondási idő nem lehet rövidebb tizenöt napnál.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26. § </w:t>
      </w:r>
      <w:r w:rsidRPr="00F2570E">
        <w:rPr>
          <w:rFonts w:eastAsia="Times New Roman"/>
          <w:color w:val="474747"/>
        </w:rPr>
        <w:t>(1)</w:t>
      </w:r>
      <w:hyperlink r:id="rId43" w:anchor="lbj39idd51e" w:tooltip="" w:history="1">
        <w:r w:rsidRPr="00F2570E">
          <w:rPr>
            <w:rFonts w:eastAsia="Times New Roman"/>
            <w:b/>
            <w:bCs/>
            <w:color w:val="005B92"/>
            <w:u w:val="single"/>
            <w:vertAlign w:val="superscript"/>
          </w:rPr>
          <w:t> * </w:t>
        </w:r>
      </w:hyperlink>
      <w:r w:rsidRPr="00F2570E">
        <w:rPr>
          <w:rFonts w:eastAsia="Times New Roman"/>
          <w:color w:val="474747"/>
        </w:rPr>
        <w:t xml:space="preserve"> Állami vagy önkormányzati lakás esetén a bérbeadó a határozatlan időre szóló szerződést rendes felmondással, </w:t>
      </w:r>
      <w:proofErr w:type="gramStart"/>
      <w:r w:rsidRPr="00F2570E">
        <w:rPr>
          <w:rFonts w:eastAsia="Times New Roman"/>
          <w:color w:val="474747"/>
        </w:rPr>
        <w:t>írásban</w:t>
      </w:r>
      <w:proofErr w:type="gramEnd"/>
      <w:r w:rsidRPr="00F2570E">
        <w:rPr>
          <w:rFonts w:eastAsia="Times New Roman"/>
          <w:color w:val="474747"/>
        </w:rPr>
        <w:t xml:space="preserve"> abban az esetben mondhatja fel, ha egyidejűleg a bérlő részére beköltözhető és megfelelő lakást (a továbbiakban: cserelakás) ajánl fel ugyanazon a településen - a fővárosban a főváros területén - bérleti jogviszony létesítésére. A felmondási idő három hónapnál rövidebb nem lehet.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cserelakás megfelelőségénél figyelembe kell venni mindkét lakás</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komfortfokozatát;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alapterületét;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műszaki állapotát;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lakóhelyiségeinek számát;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településen és épületen belüli fekvését;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f</w:t>
      </w:r>
      <w:proofErr w:type="gramEnd"/>
      <w:r w:rsidRPr="00F2570E">
        <w:rPr>
          <w:rFonts w:eastAsia="Times New Roman"/>
          <w:i/>
          <w:iCs/>
          <w:color w:val="474747"/>
        </w:rPr>
        <w:t>) </w:t>
      </w:r>
      <w:r w:rsidRPr="00F2570E">
        <w:rPr>
          <w:rFonts w:eastAsia="Times New Roman"/>
          <w:color w:val="474747"/>
        </w:rPr>
        <w:t>lakbérét.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(3) Ha a felmondással érintett lakásra a bérleti jog határozatlan időre szólt, ezt a cserelakás megfelelőségénél is figyelembe kell venni. A felajánlott lakás akkor is megfelelő, ha a lakások </w:t>
      </w:r>
      <w:r w:rsidRPr="00F2570E">
        <w:rPr>
          <w:rFonts w:eastAsia="Times New Roman"/>
          <w:color w:val="474747"/>
        </w:rPr>
        <w:lastRenderedPageBreak/>
        <w:t>közötti eltérést a felajánlott lakás más előnye kiegyenlíti. A bérlő kevesebb szobaszámú, kisebb alapterületű lakást csak akkor köteles elfogadni, ha ez reá vagy a vele együtt lakó személyekre nézve nem jár jelentős érdeksérelemmel.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A bérbeadó nem köteles cserelakást felajánlani, ha a bérlőnek a bérelt lakással azonos településen - a fővárosban a főváros területén - megfelelő és beköltözhető lakása van.</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(5)-(6)</w:t>
      </w:r>
      <w:hyperlink r:id="rId44" w:anchor="lbj40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(7)</w:t>
      </w:r>
      <w:hyperlink r:id="rId45" w:anchor="lbj41idd51e" w:tooltip="" w:history="1">
        <w:r w:rsidRPr="00F2570E">
          <w:rPr>
            <w:rFonts w:eastAsia="Times New Roman"/>
            <w:b/>
            <w:bCs/>
            <w:color w:val="005B92"/>
            <w:u w:val="single"/>
            <w:vertAlign w:val="superscript"/>
          </w:rPr>
          <w:t> * </w:t>
        </w:r>
      </w:hyperlink>
      <w:r w:rsidRPr="00F2570E">
        <w:rPr>
          <w:rFonts w:eastAsia="Times New Roman"/>
          <w:color w:val="474747"/>
        </w:rPr>
        <w:t> A szociális helyzet alapján bérbe adott önkormányzati lakás esetén az (1) bekezdés szerinti felmondásra csak az épület (a benne lévő lakás) átalakítása, korszerűsítése, lebontása vagy társbérlet megszüntetése céljából kerülhet sor.</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27. § </w:t>
      </w:r>
      <w:r w:rsidRPr="00F2570E">
        <w:rPr>
          <w:rFonts w:eastAsia="Times New Roman"/>
          <w:color w:val="474747"/>
        </w:rPr>
        <w:t>(1) A bérbeadó a 26. § (1) bekezdés szerinti felmondás esetén a bérlővel megállapodhat, hogy lakás felajánlása helyett részére pénzbeli térítést fizet.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w:t>
      </w:r>
      <w:hyperlink r:id="rId46" w:anchor="lbj42idd51e" w:tooltip="" w:history="1">
        <w:r w:rsidRPr="00F2570E">
          <w:rPr>
            <w:rFonts w:eastAsia="Times New Roman"/>
            <w:b/>
            <w:bCs/>
            <w:color w:val="005B92"/>
            <w:u w:val="single"/>
            <w:vertAlign w:val="superscript"/>
          </w:rPr>
          <w:t> * </w:t>
        </w:r>
      </w:hyperlink>
      <w:r w:rsidRPr="00F2570E">
        <w:rPr>
          <w:rFonts w:eastAsia="Times New Roman"/>
          <w:color w:val="474747"/>
        </w:rPr>
        <w:t> Önkormányzati lakás esetén a pénzbeli térítés mértékét és fizetésének feltételeit önkormányzati rendelet határozza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 26. § (1) bekezdése szerinti felmondás esetén a bérlő igényt tarthat arra, hogy a bérbeadó térítse meg a lakásváltoztatással kapcsolatban felmerült indokolt költségeit.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28. §</w:t>
      </w:r>
      <w:hyperlink r:id="rId47" w:anchor="lbj43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29. §</w:t>
      </w:r>
      <w:hyperlink r:id="rId48" w:anchor="lbj44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 xml:space="preserve">(1) A bérlő a </w:t>
      </w:r>
      <w:proofErr w:type="gramStart"/>
      <w:r w:rsidRPr="00F2570E">
        <w:rPr>
          <w:rFonts w:eastAsia="Times New Roman"/>
          <w:color w:val="474747"/>
        </w:rPr>
        <w:t>lakás bérleti</w:t>
      </w:r>
      <w:proofErr w:type="gramEnd"/>
      <w:r w:rsidRPr="00F2570E">
        <w:rPr>
          <w:rFonts w:eastAsia="Times New Roman"/>
          <w:color w:val="474747"/>
        </w:rPr>
        <w:t xml:space="preserve"> jogát - a bérbeadó hozzájárulásával - elcserélheti; a csereszerződést írásba kell foglalni.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(2) Önkormányzati </w:t>
      </w:r>
      <w:proofErr w:type="gramStart"/>
      <w:r w:rsidRPr="00F2570E">
        <w:rPr>
          <w:rFonts w:eastAsia="Times New Roman"/>
          <w:color w:val="474747"/>
        </w:rPr>
        <w:t>lakás bérleti</w:t>
      </w:r>
      <w:proofErr w:type="gramEnd"/>
      <w:r w:rsidRPr="00F2570E">
        <w:rPr>
          <w:rFonts w:eastAsia="Times New Roman"/>
          <w:color w:val="474747"/>
        </w:rPr>
        <w:t xml:space="preserve"> joga kizárólag másik lakás bérleti vagy tulajdonjogára cserélhető.</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Önkormányzati lakás esetén a bérbeadói hozzájárulás megadását és a csereszerződés érvényes megkötését megelőzően a bérbeadó - legalább 30 napos határidő megjelölésével - köteles az önkormányzati lakásra bérleti jogot szerző cserélő féltől kérni:</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lakásbérleti szerződésének, illetőleg a lakásbérleti jogviszonya fennállását tanúsító bérbeadó írásbeli nyilatkozatának,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lakástulajdonra történő csere esetén a tulajdonában álló lakóingatlanra vonatkozó tulajdoni lap 30 napnál nem régebbi hiteles másolatának</w:t>
      </w:r>
    </w:p>
    <w:p w:rsidR="00F2570E" w:rsidRPr="00F2570E" w:rsidRDefault="00F2570E" w:rsidP="00F2570E">
      <w:pPr>
        <w:shd w:val="clear" w:color="auto" w:fill="FFFFFF"/>
        <w:spacing w:line="405" w:lineRule="atLeast"/>
        <w:jc w:val="both"/>
        <w:rPr>
          <w:rFonts w:eastAsia="Times New Roman"/>
          <w:color w:val="474747"/>
        </w:rPr>
      </w:pPr>
      <w:proofErr w:type="gramStart"/>
      <w:r w:rsidRPr="00F2570E">
        <w:rPr>
          <w:rFonts w:eastAsia="Times New Roman"/>
          <w:color w:val="474747"/>
        </w:rPr>
        <w:t>az</w:t>
      </w:r>
      <w:proofErr w:type="gramEnd"/>
      <w:r w:rsidRPr="00F2570E">
        <w:rPr>
          <w:rFonts w:eastAsia="Times New Roman"/>
          <w:color w:val="474747"/>
        </w:rPr>
        <w:t xml:space="preserve"> iratokhoz történő benyújtását.</w:t>
      </w:r>
      <w:hyperlink r:id="rId49" w:anchor="lbj45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Önkormányzati lakás esetén a bérbeadó megtagadhatja a cseréhez történő hozzájárulását, ha a cserepartner a (3) bekezdésben említett kérést a megadott határidőn belül nem teljesíti, vagy a benyújtott okiratok, illetőleg - szükség esetén - a cserelakás helyszínen történő megtekintése alapján kétség merül fel a cserepartner lakásbérleti vagy tulajdonjogának fennállása kérdésében.</w:t>
      </w:r>
      <w:hyperlink r:id="rId50" w:anchor="lbj46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 xml:space="preserve">(5) Az önkormányzati </w:t>
      </w:r>
      <w:proofErr w:type="gramStart"/>
      <w:r w:rsidRPr="00F2570E">
        <w:rPr>
          <w:rFonts w:eastAsia="Times New Roman"/>
          <w:color w:val="474747"/>
        </w:rPr>
        <w:t>lakás bérleti</w:t>
      </w:r>
      <w:proofErr w:type="gramEnd"/>
      <w:r w:rsidRPr="00F2570E">
        <w:rPr>
          <w:rFonts w:eastAsia="Times New Roman"/>
          <w:color w:val="474747"/>
        </w:rPr>
        <w:t xml:space="preserve"> jogának cseréjéhez történő hozzájárulás nem tagadható meg, ha bármelyik cserélő fél</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egészségügyi ok,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munkahely megváltozása,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lényeges személyi körülményeinek, így különösen a bérlővel állandó jelleggel jogszerűen együttlakó személyek (21. §) számának megváltozása</w:t>
      </w:r>
    </w:p>
    <w:p w:rsidR="00F2570E" w:rsidRPr="00F2570E" w:rsidRDefault="00F2570E" w:rsidP="00F2570E">
      <w:pPr>
        <w:shd w:val="clear" w:color="auto" w:fill="FFFFFF"/>
        <w:spacing w:line="405" w:lineRule="atLeast"/>
        <w:jc w:val="both"/>
        <w:rPr>
          <w:rFonts w:eastAsia="Times New Roman"/>
          <w:color w:val="474747"/>
        </w:rPr>
      </w:pPr>
      <w:proofErr w:type="gramStart"/>
      <w:r w:rsidRPr="00F2570E">
        <w:rPr>
          <w:rFonts w:eastAsia="Times New Roman"/>
          <w:color w:val="474747"/>
        </w:rPr>
        <w:t>miatt</w:t>
      </w:r>
      <w:proofErr w:type="gramEnd"/>
      <w:r w:rsidRPr="00F2570E">
        <w:rPr>
          <w:rFonts w:eastAsia="Times New Roman"/>
          <w:color w:val="474747"/>
        </w:rPr>
        <w:t xml:space="preserve"> cseréli el a lakást, és a (4) bekezdésben említett indokok nem állnak fenn.</w:t>
      </w:r>
      <w:hyperlink r:id="rId51" w:anchor="lbj47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(6) Az önkormányzati </w:t>
      </w:r>
      <w:proofErr w:type="gramStart"/>
      <w:r w:rsidRPr="00F2570E">
        <w:rPr>
          <w:rFonts w:eastAsia="Times New Roman"/>
          <w:color w:val="474747"/>
        </w:rPr>
        <w:t>lakás bérleti</w:t>
      </w:r>
      <w:proofErr w:type="gramEnd"/>
      <w:r w:rsidRPr="00F2570E">
        <w:rPr>
          <w:rFonts w:eastAsia="Times New Roman"/>
          <w:color w:val="474747"/>
        </w:rPr>
        <w:t xml:space="preserve"> jogának cseréjéhez történő hozzájárulás nem tagadható meg akkor sem, ha az (5) bekezdés </w:t>
      </w:r>
      <w:r w:rsidRPr="00F2570E">
        <w:rPr>
          <w:rFonts w:eastAsia="Times New Roman"/>
          <w:i/>
          <w:iCs/>
          <w:color w:val="474747"/>
        </w:rPr>
        <w:t>a) </w:t>
      </w:r>
      <w:r w:rsidRPr="00F2570E">
        <w:rPr>
          <w:rFonts w:eastAsia="Times New Roman"/>
          <w:color w:val="474747"/>
        </w:rPr>
        <w:t>vagy </w:t>
      </w:r>
      <w:r w:rsidRPr="00F2570E">
        <w:rPr>
          <w:rFonts w:eastAsia="Times New Roman"/>
          <w:i/>
          <w:iCs/>
          <w:color w:val="474747"/>
        </w:rPr>
        <w:t>b) </w:t>
      </w:r>
      <w:r w:rsidRPr="00F2570E">
        <w:rPr>
          <w:rFonts w:eastAsia="Times New Roman"/>
          <w:color w:val="474747"/>
        </w:rPr>
        <w:t>pontjában megjelölt indok a bérlővel állandó jelleggel jogszerűen együttlakó személyek (21. §) esetében áll fenn.</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(7) A hozzájárulást az (5)-(6) bekezdésekben említett indokok fennállása esetén is meg kell tagadni, ha a bérlőkijelölésre vagy az ismételten gyakorolható bérlőkiválasztásra jogosult, illetőleg az eltartó a cseréhez nem járul hozzá.</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(8) Ha a bérbeadó a lakáscsere szerződéshez történő hozzájárulását e törvény rendelkezései vagy a joggal való visszaélés tilalma folytán nem tagadhatja meg, a csere következtében létrejövő új bérleti szerződés feltételeit sem állapíthatja meg terhesebben a cserével megszűnő bérleti szerződés feltételeinél, kivéve, ha ehhez a csere folytán bérleti jogot szerző hozzájárul. Ez a rendelkezés nem vonatkozik a lakbér megállapítására, ha a csere folytán bérleti jogot szerző cserélő fél a 34. § (1) bekezdésére tekintettel a korábbi bérlőtől eltérő lakbérbesorolásba esik.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30. § </w:t>
      </w:r>
      <w:r w:rsidRPr="00F2570E">
        <w:rPr>
          <w:rFonts w:eastAsia="Times New Roman"/>
          <w:color w:val="474747"/>
        </w:rPr>
        <w:t>(1) A bérlőtárs és a társbérlő a bíróságtól kérheti a lakásban lakó másik bérlőtárs, illetőleg a társbérlő lakásbérleti jogviszonyának megszüntetését, ha az, illetőleg a vele együttlakó személy</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lakással kapcsolatos közös költségek őt terhelő részét nem fizeti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 közös használatú helyiségeket szándékosan rongálja, beszennyezi vagy a tisztántartásukra vonatkozó rendelkezéseket megszegi;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 lakásban lakó személyek nyugalmát zavarja vagy velük szemben az együttélés követelményeit durván sértő, botrányos magatartást tanúsít;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 lakásrészbe a törvény tiltó rendelkezése ellenére más személyt befogad.</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(1) bekezdés rendelkezéseit házastársak és volt házastársak esetében akkor lehet alkalmazni, ha lakásbérleti jogviszonyukat a házasság felbontását, illetőleg a házassági életközösség megszűnését követően bírósági eljárás nélkül megállapodással rendezték, vagy azt a bíróság közöttük szabályozta.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(3) A kereset megindítása előtt a bérlőtársat, illetőleg a társbérlőt fel kell hívni a költség megfizetésére, illetőleg a kifogásolt magatartás megszüntetésére. Nincs szükség előzetes felszólításra, ha a magatartás olyan súlyos, hogy a sérelmet szenvedett féltől a bérlőtársi (társbérleti) jogviszony további fenntartása nem várható el.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Ha a felszólítás eredménytelen volt, a keresetet a felhívásban a költség megfizetésére megszabott határidő elteltétől, illetőleg a sérelmes magatartás folytatásától vagy megismétlődésétől, ha pedig a felszólításra nincs szükség, a tudomásra jutástól számított harminc nap alatt kell megindítani. E határidő elmulasztása jogvesztéssel jár.</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 Ha valamelyik bérlőtárs a lakást a visszatérés szándéka nélkül elhagyta, a bíróság - a visszamaradt bérlőtárs kérelmére - az eltávozott bérlőtárs bérlőtársi jogviszonyát megszüntetheti.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31. § </w:t>
      </w:r>
      <w:r w:rsidRPr="00F2570E">
        <w:rPr>
          <w:rFonts w:eastAsia="Times New Roman"/>
          <w:color w:val="474747"/>
        </w:rPr>
        <w:t>(1) A szerződés megszűnése után a lakásban visszamaradó személy - az e törvény alapján bérleti jog folytatására jogosult kivételével - másik lakásra akkor tarthat igényt, ha a bérbeadó, illetőleg a bérlőkijelölésre vagy a bérlőkiválasztásra jogosult erre kötelezettséget vállalt.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Önkormányzati lakás esetén a másik lakásban való elhelyezési kötelezettség vállalásának feltételeit önkormányzati rendelet szabályozza.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w:t>
      </w:r>
      <w:hyperlink r:id="rId52" w:anchor="lbj48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IV. Fejezet</w:t>
      </w:r>
    </w:p>
    <w:p w:rsidR="00F2570E" w:rsidRPr="00F2570E" w:rsidRDefault="00F2570E" w:rsidP="00F2570E">
      <w:pPr>
        <w:shd w:val="clear" w:color="auto" w:fill="FFFFFF"/>
        <w:spacing w:before="100" w:beforeAutospacing="1" w:after="240"/>
        <w:jc w:val="center"/>
        <w:outlineLvl w:val="3"/>
        <w:rPr>
          <w:rFonts w:eastAsia="Times New Roman"/>
          <w:b/>
          <w:bCs/>
          <w:color w:val="474747"/>
        </w:rPr>
      </w:pPr>
      <w:r w:rsidRPr="00F2570E">
        <w:rPr>
          <w:rFonts w:eastAsia="Times New Roman"/>
          <w:b/>
          <w:bCs/>
          <w:color w:val="474747"/>
        </w:rPr>
        <w:t>A lakásbérleti jog folytatása</w:t>
      </w:r>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32. § </w:t>
      </w:r>
      <w:r w:rsidRPr="00F2570E">
        <w:rPr>
          <w:rFonts w:eastAsia="Times New Roman"/>
          <w:color w:val="474747"/>
        </w:rPr>
        <w:t>(1) A bérlő halála esetén az eltartó a lakásbérleti jogot akkor folytathatja, ha</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tartási szerződéshez a bérbeadó írásban hozzájárult, 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az eltartó a szerződésben vállalt tartási - vagy ha a bíróság a tartási szerződést életjáradéki szerződéssé átalakítja, e szerződés szerinti - kötelezettségét teljesítette, továbbá</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 bérbeadói hozzájárulástól a bérlő haláláig legalább egy év eltelt.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Önkormányzati lakás esetén az, akit e törvény alapján a bérlő a bérbeadó hozzájárulása nélkül fogadhat be a lakásba, a lakásbérleti jog folytatására jogosult, ha a bérlő a lakásba befogadta és a bérlő halálakor életvitelszerűen a lakásban lakott.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w:t>
      </w:r>
      <w:hyperlink r:id="rId53" w:anchor="lbj49idd51e" w:tooltip="" w:history="1">
        <w:r w:rsidRPr="00F2570E">
          <w:rPr>
            <w:rFonts w:eastAsia="Times New Roman"/>
            <w:b/>
            <w:bCs/>
            <w:color w:val="005B92"/>
            <w:u w:val="single"/>
            <w:vertAlign w:val="superscript"/>
          </w:rPr>
          <w:t> * </w:t>
        </w:r>
      </w:hyperlink>
      <w:r w:rsidRPr="00F2570E">
        <w:rPr>
          <w:rFonts w:eastAsia="Times New Roman"/>
          <w:color w:val="474747"/>
        </w:rPr>
        <w:t> Ha a (2) bekezdésben említettek jogosultak a lakásbérleti jog folytatására, eltérő megállapodásuk hiányában a lakásbérleti jogot a következő sorrend szerint folytatják: a bérlő házastársa, gyermeke, befogadott gyermekének a gyermeke, továbbá a szülője.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(4) A lakásbérleti jogot az azonos sorrendben jogosultak - eltérő megállapodásuk hiányában - bérlőtársként folytathatják.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w:t>
      </w:r>
      <w:hyperlink r:id="rId54" w:anchor="lbj50idd51e" w:tooltip="" w:history="1">
        <w:r w:rsidRPr="00F2570E">
          <w:rPr>
            <w:rFonts w:eastAsia="Times New Roman"/>
            <w:b/>
            <w:bCs/>
            <w:color w:val="005B92"/>
            <w:u w:val="single"/>
            <w:vertAlign w:val="superscript"/>
          </w:rPr>
          <w:t> * </w:t>
        </w:r>
      </w:hyperlink>
      <w:r w:rsidRPr="00F2570E">
        <w:rPr>
          <w:rFonts w:eastAsia="Times New Roman"/>
          <w:color w:val="474747"/>
        </w:rPr>
        <w:t xml:space="preserve"> A bérlő halála esetén a bérlőkijelölési joggal érintett </w:t>
      </w:r>
      <w:proofErr w:type="gramStart"/>
      <w:r w:rsidRPr="00F2570E">
        <w:rPr>
          <w:rFonts w:eastAsia="Times New Roman"/>
          <w:color w:val="474747"/>
        </w:rPr>
        <w:t>lakás bérleti</w:t>
      </w:r>
      <w:proofErr w:type="gramEnd"/>
      <w:r w:rsidRPr="00F2570E">
        <w:rPr>
          <w:rFonts w:eastAsia="Times New Roman"/>
          <w:color w:val="474747"/>
        </w:rPr>
        <w:t xml:space="preserve"> jogát a bérlőkijelölésre jogosult által meghatározott személy folytathatja.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(6) A törvény alapján önkormányzati </w:t>
      </w:r>
      <w:proofErr w:type="gramStart"/>
      <w:r w:rsidRPr="00F2570E">
        <w:rPr>
          <w:rFonts w:eastAsia="Times New Roman"/>
          <w:color w:val="474747"/>
        </w:rPr>
        <w:t>lakás bérleti</w:t>
      </w:r>
      <w:proofErr w:type="gramEnd"/>
      <w:r w:rsidRPr="00F2570E">
        <w:rPr>
          <w:rFonts w:eastAsia="Times New Roman"/>
          <w:color w:val="474747"/>
        </w:rPr>
        <w:t xml:space="preserve"> jogának folytatására jogosultak és az eltartó eltérő megállapodásának hiányában a bérlő halála esetén a lakásbérleti jogot az eltartó folytatja.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(7) Aki a lakásbérleti jogot folytatja, köteles a lakáshasználatot változatlan feltételek mellett továbbra is biztosítani azok részére, akik a bérlő halálakor jogszerűen laktak a lakásban.</w:t>
      </w:r>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V. Fejezet</w:t>
      </w:r>
    </w:p>
    <w:p w:rsidR="00F2570E" w:rsidRPr="00F2570E" w:rsidRDefault="00F2570E" w:rsidP="00F2570E">
      <w:pPr>
        <w:shd w:val="clear" w:color="auto" w:fill="FFFFFF"/>
        <w:spacing w:before="100" w:beforeAutospacing="1" w:after="240"/>
        <w:jc w:val="center"/>
        <w:outlineLvl w:val="3"/>
        <w:rPr>
          <w:rFonts w:eastAsia="Times New Roman"/>
          <w:b/>
          <w:bCs/>
          <w:color w:val="474747"/>
        </w:rPr>
      </w:pPr>
      <w:r w:rsidRPr="00F2570E">
        <w:rPr>
          <w:rFonts w:eastAsia="Times New Roman"/>
          <w:b/>
          <w:bCs/>
          <w:color w:val="474747"/>
        </w:rPr>
        <w:t>Az albérlet</w:t>
      </w:r>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33. § </w:t>
      </w:r>
      <w:r w:rsidRPr="00F2570E">
        <w:rPr>
          <w:rFonts w:eastAsia="Times New Roman"/>
          <w:color w:val="474747"/>
        </w:rPr>
        <w:t>(1)</w:t>
      </w:r>
      <w:hyperlink r:id="rId55" w:anchor="lbj51idd51e" w:tooltip="" w:history="1">
        <w:r w:rsidRPr="00F2570E">
          <w:rPr>
            <w:rFonts w:eastAsia="Times New Roman"/>
            <w:b/>
            <w:bCs/>
            <w:color w:val="005B92"/>
            <w:u w:val="single"/>
            <w:vertAlign w:val="superscript"/>
          </w:rPr>
          <w:t> * </w:t>
        </w:r>
      </w:hyperlink>
      <w:r w:rsidRPr="00F2570E">
        <w:rPr>
          <w:rFonts w:eastAsia="Times New Roman"/>
          <w:color w:val="474747"/>
        </w:rPr>
        <w:t> A bérlő a bérbeadó hozzájárulásával a lakást vagy annak egy részét albérletbe adhatja. Az albérleti díjban a felek szabadon állapodnak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w:t>
      </w:r>
      <w:hyperlink r:id="rId56" w:anchor="lbj52idd51e" w:tooltip="" w:history="1">
        <w:r w:rsidRPr="00F2570E">
          <w:rPr>
            <w:rFonts w:eastAsia="Times New Roman"/>
            <w:b/>
            <w:bCs/>
            <w:color w:val="005B92"/>
            <w:u w:val="single"/>
            <w:vertAlign w:val="superscript"/>
          </w:rPr>
          <w:t> * </w:t>
        </w:r>
      </w:hyperlink>
      <w:r w:rsidRPr="00F2570E">
        <w:rPr>
          <w:rFonts w:eastAsia="Times New Roman"/>
          <w:color w:val="474747"/>
        </w:rPr>
        <w:t> A lakás albérletbe adásának érvényességéhez a szerződés írásba foglalása szükséges.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Önkormányzati lakás esetén a bérbeadói hozzájárulás feltételeit önkormányzati rendelet határozza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A bérlő az albérleti szerződést a következő hónap utolsó napjára felmondhatja.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 Az albérlő a határozatlan időre kötött albérleti szerződést a hónap tizenötödik vagy utolsó napjára felmondhatja. A felmondási idő tizenöt nap.</w:t>
      </w:r>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VI. Fejezet</w:t>
      </w:r>
    </w:p>
    <w:p w:rsidR="00F2570E" w:rsidRPr="00F2570E" w:rsidRDefault="00F2570E" w:rsidP="00F2570E">
      <w:pPr>
        <w:shd w:val="clear" w:color="auto" w:fill="FFFFFF"/>
        <w:spacing w:before="100" w:beforeAutospacing="1" w:after="240"/>
        <w:jc w:val="center"/>
        <w:outlineLvl w:val="3"/>
        <w:rPr>
          <w:rFonts w:eastAsia="Times New Roman"/>
          <w:b/>
          <w:bCs/>
          <w:color w:val="474747"/>
        </w:rPr>
      </w:pPr>
      <w:r w:rsidRPr="00F2570E">
        <w:rPr>
          <w:rFonts w:eastAsia="Times New Roman"/>
          <w:b/>
          <w:bCs/>
          <w:color w:val="474747"/>
        </w:rPr>
        <w:t>Az önkormányzati és az állami lakás lakbérének mértéke; a bérbeadó által nyújtott külön szolgáltatás díja</w:t>
      </w:r>
      <w:hyperlink r:id="rId57" w:anchor="lbj53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34. §</w:t>
      </w:r>
      <w:hyperlink r:id="rId58" w:anchor="lbj54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Az önkormányzati lakások lakbérének mértékét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szociális helyzet alapján, vagy</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költségelven, vagy</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piaci alapon</w:t>
      </w:r>
    </w:p>
    <w:p w:rsidR="00F2570E" w:rsidRPr="00F2570E" w:rsidRDefault="00F2570E" w:rsidP="00F2570E">
      <w:pPr>
        <w:shd w:val="clear" w:color="auto" w:fill="FFFFFF"/>
        <w:spacing w:line="405" w:lineRule="atLeast"/>
        <w:jc w:val="both"/>
        <w:rPr>
          <w:rFonts w:eastAsia="Times New Roman"/>
          <w:color w:val="474747"/>
        </w:rPr>
      </w:pPr>
      <w:proofErr w:type="gramStart"/>
      <w:r w:rsidRPr="00F2570E">
        <w:rPr>
          <w:rFonts w:eastAsia="Times New Roman"/>
          <w:color w:val="474747"/>
        </w:rPr>
        <w:t>történő</w:t>
      </w:r>
      <w:proofErr w:type="gramEnd"/>
      <w:r w:rsidRPr="00F2570E">
        <w:rPr>
          <w:rFonts w:eastAsia="Times New Roman"/>
          <w:color w:val="474747"/>
        </w:rPr>
        <w:t xml:space="preserve"> bérbeadás figyelembevételével önkormányzati rendelet állapítja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(2) A szociális helyzet alapján bérbe adott, illetőleg az állami lakás lakbérének mértékét a lakás alapvető jellemzői, így különösen: a lakás komfortfokozata, alapterülete, minősége, a lakóépület állapota és településen, illetőleg a lakóépületen belüli fekvése, valamint a 10. § </w:t>
      </w:r>
      <w:r w:rsidRPr="00F2570E">
        <w:rPr>
          <w:rFonts w:eastAsia="Times New Roman"/>
          <w:color w:val="474747"/>
        </w:rPr>
        <w:lastRenderedPageBreak/>
        <w:t>rendelkezéseinek megfelelően a bérbeadó által a szerződés keretében nyújtott szolgáltatás alapján, továbbá a 13. § (2) bekezdés rendelkezéseinek figyelembevételével kell meghatározni.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w:t>
      </w:r>
      <w:hyperlink r:id="rId59" w:anchor="lbj55idd51e" w:tooltip="" w:history="1">
        <w:r w:rsidRPr="00F2570E">
          <w:rPr>
            <w:rFonts w:eastAsia="Times New Roman"/>
            <w:b/>
            <w:bCs/>
            <w:color w:val="005B92"/>
            <w:u w:val="single"/>
            <w:vertAlign w:val="superscript"/>
          </w:rPr>
          <w:t> * </w:t>
        </w:r>
      </w:hyperlink>
      <w:r w:rsidRPr="00F2570E">
        <w:rPr>
          <w:rFonts w:eastAsia="Times New Roman"/>
          <w:color w:val="474747"/>
        </w:rPr>
        <w:t> A szociális helyzet alapján történő bérbeadással érintett bérlők részére az önkormányzati lakbértámogatás mértékét, a jogosultság feltételeit és eljárási szabályait az önkormányzat rendeletében kell megállapítani. A bérbeadó a jogosultság fennállását évente felülvizsgálja és a feltételek megszűnése esetén a lakbértámogatás nyújtását megszünteti.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A költségelven bérbe adott lakás lakbérének mértékét a lakás (2) bekezdésben meghatározott alapvető jellemzői, továbbá a 10. § és a 13. § (1) bekezdésének rendelkezései alapján úgy kell megállapítani, hogy a bérbeadónak az épülettel, az épület központi berendezéseivel és a lakással, a lakásberendezésekkel kapcsolatos ráfordításai megtérüljenek.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 A piaci alapon bérbe adott lakás lakbérének mértékét a (4) bekezdésben foglaltak figyelembevételével úgy kell megállapítani, hogy az önkormányzat ebből származó bevételei nyereséget is tartalmazzanak.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(6) Ha a szociális helyzet alapján bérbe adott lakás esetén a bérlő (3) bekezdésben említett önkormányzati lakbértámogatásra való jogosultsága megszűnik, a bérbeadó - a bérlő vagyoni és jövedelmi helyzetének figyelembevételével - a fizetendő havi lakbér összegét az önkormányzati rendelet szerinti magasabb lakbérmértéknek megfelelően módosíthatja.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35. § </w:t>
      </w:r>
      <w:r w:rsidRPr="00F2570E">
        <w:rPr>
          <w:rFonts w:eastAsia="Times New Roman"/>
          <w:color w:val="474747"/>
        </w:rPr>
        <w:t>(1) A bérlő köteles megtéríteni a bérbeadó által nyújtott és a szerződésben - vagy más megállapodásukban - meghatározott külön szolgáltatás díját.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külön szolgáltatás díját önkormányzati rendelet, illetőleg más jogszabály keretei között a bérbeadó állapítja meg.</w:t>
      </w:r>
    </w:p>
    <w:p w:rsidR="00F2570E" w:rsidRPr="00F2570E" w:rsidRDefault="00F2570E" w:rsidP="00F2570E">
      <w:pPr>
        <w:shd w:val="clear" w:color="auto" w:fill="FFFFFF"/>
        <w:spacing w:before="100" w:beforeAutospacing="1" w:after="75" w:line="600" w:lineRule="atLeast"/>
        <w:jc w:val="center"/>
        <w:outlineLvl w:val="1"/>
        <w:rPr>
          <w:rFonts w:eastAsia="Times New Roman"/>
          <w:b/>
          <w:bCs/>
          <w:i/>
          <w:iCs/>
          <w:color w:val="474747"/>
        </w:rPr>
      </w:pPr>
      <w:r w:rsidRPr="00F2570E">
        <w:rPr>
          <w:rFonts w:eastAsia="Times New Roman"/>
          <w:b/>
          <w:bCs/>
          <w:i/>
          <w:iCs/>
          <w:color w:val="474747"/>
        </w:rPr>
        <w:t>MÁSODIK RÉSZ</w:t>
      </w:r>
    </w:p>
    <w:p w:rsidR="00F2570E" w:rsidRPr="00F2570E" w:rsidRDefault="00F2570E" w:rsidP="00F2570E">
      <w:pPr>
        <w:shd w:val="clear" w:color="auto" w:fill="FFFFFF"/>
        <w:spacing w:before="100" w:beforeAutospacing="1" w:after="75" w:line="480" w:lineRule="atLeast"/>
        <w:jc w:val="center"/>
        <w:outlineLvl w:val="2"/>
        <w:rPr>
          <w:rFonts w:eastAsia="Times New Roman"/>
          <w:b/>
          <w:bCs/>
          <w:color w:val="474747"/>
        </w:rPr>
      </w:pPr>
      <w:r w:rsidRPr="00F2570E">
        <w:rPr>
          <w:rFonts w:eastAsia="Times New Roman"/>
          <w:b/>
          <w:bCs/>
          <w:color w:val="474747"/>
        </w:rPr>
        <w:t>A HELYISÉGBÉRLET SZABÁLYAI</w:t>
      </w:r>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36. § </w:t>
      </w:r>
      <w:r w:rsidRPr="00F2570E">
        <w:rPr>
          <w:rFonts w:eastAsia="Times New Roman"/>
          <w:color w:val="474747"/>
        </w:rPr>
        <w:t>(1) A nem lakás céljára szolgáló helyiség (a továbbiakban: helyiség) bérletének létrejöttére, a felek jogaira és kötelezettségeire, valamint a bérlet megszűnésére a lakásbérlet szabályait - e törvény Második részében foglalt eltérésekkel - megfelelően kell alkalmazni.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w:t>
      </w:r>
      <w:hyperlink r:id="rId60" w:anchor="lbj56idd51e" w:tooltip="" w:history="1">
        <w:r w:rsidRPr="00F2570E">
          <w:rPr>
            <w:rFonts w:eastAsia="Times New Roman"/>
            <w:b/>
            <w:bCs/>
            <w:color w:val="005B92"/>
            <w:u w:val="single"/>
            <w:vertAlign w:val="superscript"/>
          </w:rPr>
          <w:t> * </w:t>
        </w:r>
      </w:hyperlink>
      <w:r w:rsidRPr="00F2570E">
        <w:rPr>
          <w:rFonts w:eastAsia="Times New Roman"/>
          <w:color w:val="474747"/>
        </w:rPr>
        <w:t> Az önkormányzat tulajdonában lévő helyiség (a továbbiakban: önkormányzati helyiség) bérbeadásának és a bérbeadó hozzájárulásának a feltételeit - az önkormányzati lakásokra vonatkozó szabályok megfelelő alkalmazásával - önkormányzati rendelet határozza meg; a helyiségbér mértékét az önkormányzati rendelet nem szabályozhatja.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lastRenderedPageBreak/>
        <w:t>37. §</w:t>
      </w:r>
      <w:hyperlink r:id="rId61" w:anchor="lbj57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A helyiség átadásával, rendeltetésszerű használatával, karbantartásával, felújításával, a bérleti jog szünetelésével, továbbá a szerződés megszűnésekor a helyiség visszaadásával kapcsolatban a bérbeadó és a bérlő jogaira és kötelezettségeire a felek megállapodása az irányadó.</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38. § </w:t>
      </w:r>
      <w:r w:rsidRPr="00F2570E">
        <w:rPr>
          <w:rFonts w:eastAsia="Times New Roman"/>
          <w:color w:val="474747"/>
        </w:rPr>
        <w:t>(1)</w:t>
      </w:r>
      <w:hyperlink r:id="rId62" w:anchor="lbj58idd51e" w:tooltip="" w:history="1">
        <w:r w:rsidRPr="00F2570E">
          <w:rPr>
            <w:rFonts w:eastAsia="Times New Roman"/>
            <w:b/>
            <w:bCs/>
            <w:color w:val="005B92"/>
            <w:u w:val="single"/>
            <w:vertAlign w:val="superscript"/>
          </w:rPr>
          <w:t> * </w:t>
        </w:r>
      </w:hyperlink>
      <w:r w:rsidRPr="00F2570E">
        <w:rPr>
          <w:rFonts w:eastAsia="Times New Roman"/>
          <w:color w:val="474747"/>
        </w:rPr>
        <w:t> A felek a helyiségbér összegében szabadon állapodnak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bérbeadó nem köteles a bérlő házastársával bérlőtársi szerződést kötni.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 bérlő a helyiségbe más személyt csak a bérbeadó hozzájárulásával fogadhat be.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39. § </w:t>
      </w:r>
      <w:r w:rsidRPr="00F2570E">
        <w:rPr>
          <w:rFonts w:eastAsia="Times New Roman"/>
          <w:color w:val="474747"/>
        </w:rPr>
        <w:t>A szerződés akkor is megszűnik, ha</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gazdasági társaság, illetőleg a nem gazdasági társaság formában működő jogi személy bérlő jogutód nélkül megszűnik;</w:t>
      </w:r>
    </w:p>
    <w:p w:rsidR="00F2570E" w:rsidRPr="00F2570E" w:rsidRDefault="00F2570E" w:rsidP="00F2570E">
      <w:pPr>
        <w:rPr>
          <w:rFonts w:eastAsia="Times New Roman"/>
        </w:rPr>
      </w:pPr>
      <w:r w:rsidRPr="00F2570E">
        <w:rPr>
          <w:rFonts w:eastAsia="Times New Roman"/>
          <w:color w:val="474747"/>
          <w:shd w:val="clear" w:color="auto" w:fill="FFFFFF"/>
        </w:rPr>
        <w:t xml:space="preserve">" </w:t>
      </w:r>
      <w:proofErr w:type="spellStart"/>
      <w:r w:rsidRPr="00F2570E">
        <w:rPr>
          <w:rFonts w:eastAsia="Times New Roman"/>
          <w:color w:val="474747"/>
          <w:shd w:val="clear" w:color="auto" w:fill="FFFFFF"/>
        </w:rPr>
        <w:t>data-tid</w:t>
      </w:r>
      <w:proofErr w:type="spellEnd"/>
      <w:r w:rsidRPr="00F2570E">
        <w:rPr>
          <w:rFonts w:eastAsia="Times New Roman"/>
          <w:color w:val="474747"/>
          <w:shd w:val="clear" w:color="auto" w:fill="FFFFFF"/>
        </w:rPr>
        <w:t>="193"</w:t>
      </w:r>
      <w:proofErr w:type="gramStart"/>
      <w:r w:rsidRPr="00F2570E">
        <w:rPr>
          <w:rFonts w:eastAsia="Times New Roman"/>
          <w:color w:val="474747"/>
          <w:shd w:val="clear" w:color="auto" w:fill="FFFFFF"/>
        </w:rPr>
        <w:t>&gt;</w:t>
      </w:r>
      <w:r w:rsidRPr="00F2570E">
        <w:rPr>
          <w:rFonts w:eastAsia="Times New Roman"/>
          <w:i/>
          <w:iCs/>
          <w:color w:val="474747"/>
          <w:shd w:val="clear" w:color="auto" w:fill="FFFFFF"/>
        </w:rPr>
        <w:t>b</w:t>
      </w:r>
      <w:proofErr w:type="gramEnd"/>
      <w:r w:rsidRPr="00F2570E">
        <w:rPr>
          <w:rFonts w:eastAsia="Times New Roman"/>
          <w:i/>
          <w:iCs/>
          <w:color w:val="474747"/>
          <w:shd w:val="clear" w:color="auto" w:fill="FFFFFF"/>
        </w:rPr>
        <w:t>)</w:t>
      </w:r>
      <w:hyperlink r:id="rId63" w:anchor="lbj59idd51e" w:tooltip="" w:history="1">
        <w:r w:rsidRPr="00F2570E">
          <w:rPr>
            <w:rFonts w:eastAsia="Times New Roman"/>
            <w:b/>
            <w:bCs/>
            <w:i/>
            <w:iCs/>
            <w:color w:val="005B92"/>
            <w:u w:val="single"/>
            <w:vertAlign w:val="superscript"/>
          </w:rPr>
          <w:t> * </w:t>
        </w:r>
      </w:hyperlink>
      <w:r w:rsidRPr="00F2570E">
        <w:rPr>
          <w:rFonts w:eastAsia="Times New Roman"/>
          <w:i/>
          <w:iCs/>
          <w:color w:val="474747"/>
          <w:shd w:val="clear" w:color="auto" w:fill="FFFFFF"/>
        </w:rPr>
        <w:t> </w:t>
      </w:r>
      <w:r w:rsidRPr="00F2570E">
        <w:rPr>
          <w:rFonts w:eastAsia="Times New Roman"/>
          <w:color w:val="474747"/>
          <w:shd w:val="clear" w:color="auto" w:fill="FFFFFF"/>
        </w:rPr>
        <w:t>a bérlőnek a helyiségben végzett egyéni vállalkozói tevékenysége megszűnt.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40. §</w:t>
      </w:r>
      <w:hyperlink r:id="rId64" w:anchor="lbj60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Az egyéni vállalkozó bérlő halála esetén a bérleti jogot csak az egyéni vállalkozó özvegye, özvegy hiányában vagy annak egyetértésével örököse jogosult folytatni, feltéve, hogy az egyéni vállalkozói tevékenység folytatását az egyéni vállalkozóról szóló törvény rendelkezései szerint bejelentette.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Nem egyéni vállalkozói tevékenység esetén csak a 21. § (2) bekezdésében felsorolt személyek jogosultak a bérleti jogot folytatni, ha a helyiséget továbbra is arra a célra használják, mint a bérlő.</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41. § </w:t>
      </w:r>
      <w:r w:rsidRPr="00F2570E">
        <w:rPr>
          <w:rFonts w:eastAsia="Times New Roman"/>
          <w:color w:val="474747"/>
        </w:rPr>
        <w:t>(1)</w:t>
      </w:r>
      <w:hyperlink r:id="rId65" w:anchor="lbj61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w:t>
      </w:r>
      <w:hyperlink r:id="rId66" w:anchor="lbj62idd51e" w:tooltip="" w:history="1">
        <w:r w:rsidRPr="00F2570E">
          <w:rPr>
            <w:rFonts w:eastAsia="Times New Roman"/>
            <w:b/>
            <w:bCs/>
            <w:color w:val="005B92"/>
            <w:u w:val="single"/>
            <w:vertAlign w:val="superscript"/>
          </w:rPr>
          <w:t> * </w:t>
        </w:r>
      </w:hyperlink>
      <w:r w:rsidRPr="00F2570E">
        <w:rPr>
          <w:rFonts w:eastAsia="Times New Roman"/>
          <w:color w:val="474747"/>
        </w:rPr>
        <w:t xml:space="preserve"> Ha a bérlő külön jogszabályokban meghatározottak szerint gazdasági társaságot, egyéni céget vagy szövetkezetet </w:t>
      </w:r>
      <w:proofErr w:type="gramStart"/>
      <w:r w:rsidRPr="00F2570E">
        <w:rPr>
          <w:rFonts w:eastAsia="Times New Roman"/>
          <w:color w:val="474747"/>
        </w:rPr>
        <w:t>alapít</w:t>
      </w:r>
      <w:proofErr w:type="gramEnd"/>
      <w:r w:rsidRPr="00F2570E">
        <w:rPr>
          <w:rFonts w:eastAsia="Times New Roman"/>
          <w:color w:val="474747"/>
        </w:rPr>
        <w:t xml:space="preserve"> vagy átalakulással létrehoz, a gazdasági társaság, az egyéni cég illetőleg a szövetkezet a jogutód.</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42. § </w:t>
      </w:r>
      <w:r w:rsidRPr="00F2570E">
        <w:rPr>
          <w:rFonts w:eastAsia="Times New Roman"/>
          <w:color w:val="474747"/>
        </w:rPr>
        <w:t>(1)</w:t>
      </w:r>
      <w:hyperlink r:id="rId67" w:anchor="lbj63idd51e" w:tooltip="" w:history="1">
        <w:r w:rsidRPr="00F2570E">
          <w:rPr>
            <w:rFonts w:eastAsia="Times New Roman"/>
            <w:b/>
            <w:bCs/>
            <w:color w:val="005B92"/>
            <w:u w:val="single"/>
            <w:vertAlign w:val="superscript"/>
          </w:rPr>
          <w:t> * </w:t>
        </w:r>
      </w:hyperlink>
      <w:r w:rsidRPr="00F2570E">
        <w:rPr>
          <w:rFonts w:eastAsia="Times New Roman"/>
          <w:color w:val="474747"/>
        </w:rPr>
        <w:t> A bérlő a helyiség bérleti jogát a bérbeadó hozzájárulásával másra átruházhatja, elcserélheti, vagy a helyiséget albérletbe adhatja. Az erre vonatkozó szerződést írásba kell foglalni.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Önkormányzati helyiség esetén a hozzájárulás feltételeit önkormányzati rendeletben kell meghatározni. A hozzájárulás nem tagadható meg, ha a cserélő fél az önkormányzat rendeletében meghatározott feltételeket vállalja.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43. § </w:t>
      </w:r>
      <w:r w:rsidRPr="00F2570E">
        <w:rPr>
          <w:rFonts w:eastAsia="Times New Roman"/>
          <w:color w:val="474747"/>
        </w:rPr>
        <w:t>(1)</w:t>
      </w:r>
      <w:hyperlink r:id="rId68" w:anchor="lbj64idd51e" w:tooltip="" w:history="1">
        <w:r w:rsidRPr="00F2570E">
          <w:rPr>
            <w:rFonts w:eastAsia="Times New Roman"/>
            <w:b/>
            <w:bCs/>
            <w:color w:val="005B92"/>
            <w:u w:val="single"/>
            <w:vertAlign w:val="superscript"/>
          </w:rPr>
          <w:t> * </w:t>
        </w:r>
      </w:hyperlink>
      <w:r w:rsidRPr="00F2570E">
        <w:rPr>
          <w:rFonts w:eastAsia="Times New Roman"/>
          <w:color w:val="474747"/>
        </w:rPr>
        <w:t> Állami vagy önkormányzati helyiség esetén a határozatlan időre kötött szerződés cserehelyiség biztosítása nélkül is felmondható, ha a felek másként nem állapodtak meg. A felmondási idő - eltérő megállapodás hiányában - egy évnél rövidebb nem lehet.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w:t>
      </w:r>
      <w:hyperlink r:id="rId69" w:anchor="lbj65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(3)</w:t>
      </w:r>
      <w:hyperlink r:id="rId70" w:anchor="lbj66idd51e" w:tooltip="" w:history="1">
        <w:r w:rsidRPr="00F2570E">
          <w:rPr>
            <w:rFonts w:eastAsia="Times New Roman"/>
            <w:b/>
            <w:bCs/>
            <w:color w:val="005B92"/>
            <w:u w:val="single"/>
            <w:vertAlign w:val="superscript"/>
          </w:rPr>
          <w:t> * </w:t>
        </w:r>
      </w:hyperlink>
      <w:r w:rsidRPr="00F2570E">
        <w:rPr>
          <w:rFonts w:eastAsia="Times New Roman"/>
          <w:color w:val="474747"/>
        </w:rPr>
        <w:t> A szerződésben vállalt kötelezettség alapján felajánlott cserehelyiség akkor megfelelő, ha a bérlő az előző helyiségben gyakorolt tevékenységét hasonló körülmények között folytathatja.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44. § </w:t>
      </w:r>
      <w:r w:rsidRPr="00F2570E">
        <w:rPr>
          <w:rFonts w:eastAsia="Times New Roman"/>
          <w:color w:val="474747"/>
        </w:rPr>
        <w:t>(1) Önkormányzati, illetőleg állami tulajdonban lévő életvédelem céljára épített, vagy ilyen célra kijelölt helyiségekre a polgári védelmi parancsnokság hozzájárulásával és csak határozott idejű szerződést lehet kötni.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bérlő köteles a polgári védelmi helyiségek hasznosításáról szóló jogszabályban meghatározott feltételeket betartani.</w:t>
      </w:r>
    </w:p>
    <w:p w:rsidR="00F2570E" w:rsidRPr="00F2570E" w:rsidRDefault="00F2570E" w:rsidP="00F2570E">
      <w:pPr>
        <w:shd w:val="clear" w:color="auto" w:fill="FFFFFF"/>
        <w:spacing w:before="100" w:beforeAutospacing="1" w:after="75" w:line="600" w:lineRule="atLeast"/>
        <w:jc w:val="center"/>
        <w:outlineLvl w:val="1"/>
        <w:rPr>
          <w:rFonts w:eastAsia="Times New Roman"/>
          <w:b/>
          <w:bCs/>
          <w:i/>
          <w:iCs/>
          <w:color w:val="474747"/>
        </w:rPr>
      </w:pPr>
      <w:r w:rsidRPr="00F2570E">
        <w:rPr>
          <w:rFonts w:eastAsia="Times New Roman"/>
          <w:b/>
          <w:bCs/>
          <w:i/>
          <w:iCs/>
          <w:color w:val="474747"/>
        </w:rPr>
        <w:t>HARMADIK RÉSZ</w:t>
      </w:r>
    </w:p>
    <w:p w:rsidR="00F2570E" w:rsidRPr="00F2570E" w:rsidRDefault="00F2570E" w:rsidP="00F2570E">
      <w:pPr>
        <w:shd w:val="clear" w:color="auto" w:fill="FFFFFF"/>
        <w:spacing w:before="100" w:beforeAutospacing="1" w:after="75" w:line="480" w:lineRule="atLeast"/>
        <w:jc w:val="center"/>
        <w:outlineLvl w:val="2"/>
        <w:rPr>
          <w:rFonts w:eastAsia="Times New Roman"/>
          <w:b/>
          <w:bCs/>
          <w:color w:val="474747"/>
        </w:rPr>
      </w:pPr>
      <w:r w:rsidRPr="00F2570E">
        <w:rPr>
          <w:rFonts w:eastAsia="Times New Roman"/>
          <w:b/>
          <w:bCs/>
          <w:color w:val="474747"/>
        </w:rPr>
        <w:t>AZ ÖNKORMÁNYZATI, VALAMINT AZ ÁLLAMI LAKÁSOK ÉS HELYISÉGEK ELIDEGENÍTÉSE</w:t>
      </w:r>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45. §</w:t>
      </w:r>
      <w:hyperlink r:id="rId71" w:anchor="lbj67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Ha e rendelkezés hatálybalépését követően világörökségi helyszínen és védőövezetében az önkormányzati, valamint az állami tulajdonú lakásra a 2020. december 31. napján hatályban lévő határozatlan idejű bérleti jogviszony időtartama eléri az öt évet, abban az esetben a lakásra vételi jog illeti meg a (2) bekezdésben megjelölt magánszemélyeket, amennyiben a lakás 1995. november 30. napján</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műemléképületben lévő lakásnak minősült;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elidegenítési és terhelési tilalommal terhelt lakás volt és a tilalom e rendelkezés hatálybalépésekor már nem áll fenn; vagy</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az önkormányzat 1994. január 1-jét megelőzően hozott döntése alapján átalakításra, korszerűsítésre, felújításra, bontásra kijelölt épületben volt vagy az épület a település rendezési terve alapján rehabilitációra kijelölt területen volt, és a kijelölés e rendelkezés hatálybalépésekor már nem áll fenn.</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(1) bekezdés szerinti vételi jog</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magánszemély bérlőt;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 magánszemély bérlőtársakat együttesen és egyenlő arányban;</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 magánszemély társbérlőket együttesen az általuk kizárólagosan használt lakóterületek arányában;</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az </w:t>
      </w:r>
      <w:r w:rsidRPr="00F2570E">
        <w:rPr>
          <w:rFonts w:eastAsia="Times New Roman"/>
          <w:i/>
          <w:iCs/>
          <w:color w:val="474747"/>
        </w:rPr>
        <w:t>a)</w:t>
      </w:r>
      <w:proofErr w:type="spellStart"/>
      <w:r w:rsidRPr="00F2570E">
        <w:rPr>
          <w:rFonts w:eastAsia="Times New Roman"/>
          <w:i/>
          <w:iCs/>
          <w:color w:val="474747"/>
        </w:rPr>
        <w:t>-c</w:t>
      </w:r>
      <w:proofErr w:type="spellEnd"/>
      <w:r w:rsidRPr="00F2570E">
        <w:rPr>
          <w:rFonts w:eastAsia="Times New Roman"/>
          <w:i/>
          <w:iCs/>
          <w:color w:val="474747"/>
        </w:rPr>
        <w:t>) </w:t>
      </w:r>
      <w:r w:rsidRPr="00F2570E">
        <w:rPr>
          <w:rFonts w:eastAsia="Times New Roman"/>
          <w:color w:val="474747"/>
        </w:rPr>
        <w:t xml:space="preserve">pontban felsoroltak helyett hozzájárulásukkal azok </w:t>
      </w:r>
      <w:proofErr w:type="spellStart"/>
      <w:r w:rsidRPr="00F2570E">
        <w:rPr>
          <w:rFonts w:eastAsia="Times New Roman"/>
          <w:color w:val="474747"/>
        </w:rPr>
        <w:t>egyenesági</w:t>
      </w:r>
      <w:proofErr w:type="spellEnd"/>
      <w:r w:rsidRPr="00F2570E">
        <w:rPr>
          <w:rFonts w:eastAsia="Times New Roman"/>
          <w:color w:val="474747"/>
        </w:rPr>
        <w:t xml:space="preserve"> rokonát, valamint örökbe fogadott gyermekét</w:t>
      </w:r>
    </w:p>
    <w:p w:rsidR="00F2570E" w:rsidRPr="00F2570E" w:rsidRDefault="00F2570E" w:rsidP="00F2570E">
      <w:pPr>
        <w:shd w:val="clear" w:color="auto" w:fill="FFFFFF"/>
        <w:spacing w:line="405" w:lineRule="atLeast"/>
        <w:jc w:val="both"/>
        <w:rPr>
          <w:rFonts w:eastAsia="Times New Roman"/>
          <w:color w:val="474747"/>
        </w:rPr>
      </w:pPr>
      <w:proofErr w:type="gramStart"/>
      <w:r w:rsidRPr="00F2570E">
        <w:rPr>
          <w:rFonts w:eastAsia="Times New Roman"/>
          <w:color w:val="474747"/>
        </w:rPr>
        <w:t>illeti</w:t>
      </w:r>
      <w:proofErr w:type="gramEnd"/>
      <w:r w:rsidRPr="00F2570E">
        <w:rPr>
          <w:rFonts w:eastAsia="Times New Roman"/>
          <w:color w:val="474747"/>
        </w:rPr>
        <w:t xml:space="preserve">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(3) Társbérlet esetén a közösen használt lakóterületet a (2) bekezdés </w:t>
      </w:r>
      <w:r w:rsidRPr="00F2570E">
        <w:rPr>
          <w:rFonts w:eastAsia="Times New Roman"/>
          <w:i/>
          <w:iCs/>
          <w:color w:val="474747"/>
        </w:rPr>
        <w:t>c) </w:t>
      </w:r>
      <w:r w:rsidRPr="00F2570E">
        <w:rPr>
          <w:rFonts w:eastAsia="Times New Roman"/>
          <w:color w:val="474747"/>
        </w:rPr>
        <w:t>pontja szerinti arányban kell figyelembe venni.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w:t>
      </w:r>
      <w:hyperlink r:id="rId72" w:anchor="lbj68idd51e" w:tooltip="" w:history="1">
        <w:r w:rsidRPr="00F2570E">
          <w:rPr>
            <w:rFonts w:eastAsia="Times New Roman"/>
            <w:b/>
            <w:bCs/>
            <w:color w:val="005B92"/>
            <w:u w:val="single"/>
            <w:vertAlign w:val="superscript"/>
          </w:rPr>
          <w:t> * </w:t>
        </w:r>
      </w:hyperlink>
      <w:r w:rsidRPr="00F2570E">
        <w:rPr>
          <w:rFonts w:eastAsia="Times New Roman"/>
          <w:color w:val="474747"/>
        </w:rPr>
        <w:t> A bérleti jogviszony (1) bekezdés szerinti fennállása időtartamának megállapításakor</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23/A. § (2) bekezdése és a 26. § szerinti cserelakás felajánlása esetén - ha a bérlő személye azonos - az érintett lakásra és a korábbi lakásra vonatkozó határozatlan idejű bérleti jogviszony időtartamát,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ha az (1) bekezdés szerinti lakások bérleti jogának bérlők közti cseréjére került sor, a cserével érintett korábbi és jelenlegi lakásra vonatkozó határozatlan idejű bérleti jogviszony időtartamát,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ha a bérelt lakás bővítése miatt a bővített lakásra új bérleti jogviszonyt létesítettek, - ha a bérlő személye azonos - a bővítés előtti és a bővített lakásra vonatkozó határozatlan idejű bérleti jogviszony időtartamát,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 bérleti jogviszony 32. § szerinti folytatójának minősülő személyek és jogelődjeik bérleti jogviszonyának időtartamát</w:t>
      </w:r>
    </w:p>
    <w:p w:rsidR="00F2570E" w:rsidRPr="00F2570E" w:rsidRDefault="00F2570E" w:rsidP="00F2570E">
      <w:pPr>
        <w:shd w:val="clear" w:color="auto" w:fill="FFFFFF"/>
        <w:spacing w:line="405" w:lineRule="atLeast"/>
        <w:jc w:val="both"/>
        <w:rPr>
          <w:rFonts w:eastAsia="Times New Roman"/>
          <w:color w:val="474747"/>
        </w:rPr>
      </w:pPr>
      <w:proofErr w:type="gramStart"/>
      <w:r w:rsidRPr="00F2570E">
        <w:rPr>
          <w:rFonts w:eastAsia="Times New Roman"/>
          <w:color w:val="474747"/>
        </w:rPr>
        <w:t>össze</w:t>
      </w:r>
      <w:proofErr w:type="gramEnd"/>
      <w:r w:rsidRPr="00F2570E">
        <w:rPr>
          <w:rFonts w:eastAsia="Times New Roman"/>
          <w:color w:val="474747"/>
        </w:rPr>
        <w:t xml:space="preserve"> kell számítani.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 Az e rendelkezés hatálybalépésekor már fennálló bérlőtársi jogviszony esetén az (1) bekezdés szerinti időtartam szempontjából minden bérlőtárs tekintetében a bérleti jogviszonyt elsőként létesítő, vételi jog gyakorlására jogosult bérlő bérleti jogviszonyának időtartama irányadó.</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(6) Az e §</w:t>
      </w:r>
      <w:proofErr w:type="spellStart"/>
      <w:r w:rsidRPr="00F2570E">
        <w:rPr>
          <w:rFonts w:eastAsia="Times New Roman"/>
          <w:color w:val="474747"/>
        </w:rPr>
        <w:t>-ban</w:t>
      </w:r>
      <w:proofErr w:type="spellEnd"/>
      <w:r w:rsidRPr="00F2570E">
        <w:rPr>
          <w:rFonts w:eastAsia="Times New Roman"/>
          <w:color w:val="474747"/>
        </w:rPr>
        <w:t xml:space="preserve"> szabályozott vételi jog jogosult általi gyakorlása esetén az önkormányzatot, továbbá az államot jogszabály alapján megillető elővásárlási jog nem gyakorolható.</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46. §</w:t>
      </w:r>
      <w:hyperlink r:id="rId73" w:anchor="lbj69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Nem áll fenn vételi jog</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az olyan önkormányzati lakásra, amely az önkormányzat 2021. január 1-jén hatályos döntése alapján bontásra kijelölt épületben van;</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 xml:space="preserve">a bérlőkijelölési és az ismételten gyakorolható </w:t>
      </w:r>
      <w:proofErr w:type="spellStart"/>
      <w:r w:rsidRPr="00F2570E">
        <w:rPr>
          <w:rFonts w:eastAsia="Times New Roman"/>
          <w:color w:val="474747"/>
        </w:rPr>
        <w:t>bérlőkiválasztási</w:t>
      </w:r>
      <w:proofErr w:type="spellEnd"/>
      <w:r w:rsidRPr="00F2570E">
        <w:rPr>
          <w:rFonts w:eastAsia="Times New Roman"/>
          <w:color w:val="474747"/>
        </w:rPr>
        <w:t xml:space="preserve"> joggal érintett lakásra;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jogszabály alapján szolgálati vagy vállalati bérlakásnak minősülő, illetve szerződés alapján valamely feltétel bekövetkezéséig bérbe adott lakásra;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az elidegenítési és terhelési tilalommal terhelt lakásra;</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a nyugdíjasházban, a garzonházban lévő lakásra;</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f</w:t>
      </w:r>
      <w:proofErr w:type="gramEnd"/>
      <w:r w:rsidRPr="00F2570E">
        <w:rPr>
          <w:rFonts w:eastAsia="Times New Roman"/>
          <w:i/>
          <w:iCs/>
          <w:color w:val="474747"/>
        </w:rPr>
        <w:t>) </w:t>
      </w:r>
      <w:r w:rsidRPr="00F2570E">
        <w:rPr>
          <w:rFonts w:eastAsia="Times New Roman"/>
          <w:color w:val="474747"/>
        </w:rPr>
        <w:t>a műteremlakásra, a szobabérlők házában lévő lakrészre.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olyan önkormányzati lakásra, amely az önkormányzat 2021. január 1-jét megelőzően hozott döntése alapján már folyamatban lévő átalakítás, korszerűsítés, felújítás alatt álló épületben van, a vételi jog 2022. június 30. napját követően, illetve ha az korábbi, az átalakítás, korszerűsítés, felújítás befejezését követően gyakorolható.</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(3) Nem gyakorolhatja vételi jogát a jogosult, ha e rendelkezés hatályba lépését megelőző egy évben három havi lakbért meghaladó bérleti díj tartozása állt fenn a bérbeadó felé.</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Nem gyakorolhatja vételi jogát a jogosult, ameddig adó- vagy adók módjára behajtandó köztartozása, a társadalombiztosítási alap javára teljesítendő tartozása, vagy a tulajdonos állam vagy önkormányzat felé bármilyen jogcímen lejárt és ki nem egyenlített tartozása áll fenn.</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(5) A vételi jog jogosultja a vételi joggal érintett lakást a tulajdonjogát bejegyző határozat keltét követő négy éven belül nem idegenítheti el. A tilalomba ütközően megkötött szerződés semmis, az ilyen szerződésen alapuló bejegyzési kérelmet az ingatlan-nyilvántartásról szóló 1997. évi CXLI. törvény (a továbbiakban: </w:t>
      </w:r>
      <w:proofErr w:type="spellStart"/>
      <w:r w:rsidRPr="00F2570E">
        <w:rPr>
          <w:rFonts w:eastAsia="Times New Roman"/>
          <w:color w:val="474747"/>
        </w:rPr>
        <w:t>Inytv</w:t>
      </w:r>
      <w:proofErr w:type="spellEnd"/>
      <w:r w:rsidRPr="00F2570E">
        <w:rPr>
          <w:rFonts w:eastAsia="Times New Roman"/>
          <w:color w:val="474747"/>
        </w:rPr>
        <w:t>.) 51. §</w:t>
      </w:r>
      <w:proofErr w:type="spellStart"/>
      <w:r w:rsidRPr="00F2570E">
        <w:rPr>
          <w:rFonts w:eastAsia="Times New Roman"/>
          <w:color w:val="474747"/>
        </w:rPr>
        <w:t>-a</w:t>
      </w:r>
      <w:proofErr w:type="spellEnd"/>
      <w:r w:rsidRPr="00F2570E">
        <w:rPr>
          <w:rFonts w:eastAsia="Times New Roman"/>
          <w:color w:val="474747"/>
        </w:rPr>
        <w:t xml:space="preserve"> szerint el kell utasítani.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(6) A vételi jog jogosultja tulajdonjogának bejegyzésével egyidejűleg az ingatlanügyi hatóság a lakásra elidegenítési tilalmat köteles négy évre az ingatlan-nyilvántartásba </w:t>
      </w:r>
      <w:proofErr w:type="spellStart"/>
      <w:r w:rsidRPr="00F2570E">
        <w:rPr>
          <w:rFonts w:eastAsia="Times New Roman"/>
          <w:color w:val="474747"/>
        </w:rPr>
        <w:t>feljegyzeni</w:t>
      </w:r>
      <w:proofErr w:type="spellEnd"/>
      <w:r w:rsidRPr="00F2570E">
        <w:rPr>
          <w:rFonts w:eastAsia="Times New Roman"/>
          <w:color w:val="474747"/>
        </w:rPr>
        <w: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47. §</w:t>
      </w:r>
      <w:hyperlink r:id="rId74" w:anchor="lbj70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Az e törvény alapján vételi joggal érintett lakásnak az 52. § szerint megállapított forgalmi értékét a vételi jog jogosultjával az erre irányuló kérelme benyújtásától számított hat hónapon belül közölni kell. A közlés késedelméből eredő kárért a tulajdonos állam, illetve önkormányzat felel. A vételi jog jogosultja a forgalmi érték megállapítását a tulajdonos államtól, illetve önkormányzattól e rendelkezés hatálybalépését követő - vagy ha a vételi jog alapjául szolgáló bérleti jogviszony időtartama e rendelkezés hatálybalépésekor az öt évet még nem éri el, úgy az öt év elteltét követő - egy éven belül kérheti, e határidőt követően benyújtott kérelme esetén vételi jogát nem gyakorolhatja.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w:t>
      </w:r>
      <w:hyperlink r:id="rId75" w:anchor="lbj71idd51e" w:tooltip="" w:history="1">
        <w:r w:rsidRPr="00F2570E">
          <w:rPr>
            <w:rFonts w:eastAsia="Times New Roman"/>
            <w:b/>
            <w:bCs/>
            <w:color w:val="005B92"/>
            <w:u w:val="single"/>
            <w:vertAlign w:val="superscript"/>
          </w:rPr>
          <w:t> * </w:t>
        </w:r>
      </w:hyperlink>
      <w:r w:rsidRPr="00F2570E">
        <w:rPr>
          <w:rFonts w:eastAsia="Times New Roman"/>
          <w:color w:val="474747"/>
        </w:rPr>
        <w:t> Ha a tulajdonos állam vagy önkormányzat az (1) bekezdés szerinti forgalmi értéket a vételi jog jogosultjával hat hónapon belül nem közli, úgy a vételi jog jogosultjának kérésére a lakás fekvése szerint illetékes kormányhivatal szakértőt rendel ki a forgalmi érték megállapítása érdekében és gondoskodik a szakértő által megállapított forgalmi érték jogosulttal való közléséről, amely esetben az állam részéről ezzel kapcsolatosan felmerült költségeket a tulajdonos önkormányzat az állam részére megtéríti.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 vételi joggal érintett lakás vételára a forgalmi érték</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100 százaléka, amennyiben a vételi jog szempontjából alapul vett bérleti jogviszony időtartama az egyoldalú nyilatkozat közlésének időpontjában 5 év és 25 év közötti;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15 százaléka, amennyiben a vételi jog szempontjából alapul vett bérleti jogviszony időtartama az egyoldalú nyilatkozat közlésének időpontjában eléri vagy meghaladja a 25 évet.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A (3) bekezdés </w:t>
      </w:r>
      <w:r w:rsidRPr="00F2570E">
        <w:rPr>
          <w:rFonts w:eastAsia="Times New Roman"/>
          <w:i/>
          <w:iCs/>
          <w:color w:val="474747"/>
        </w:rPr>
        <w:t>a) </w:t>
      </w:r>
      <w:r w:rsidRPr="00F2570E">
        <w:rPr>
          <w:rFonts w:eastAsia="Times New Roman"/>
          <w:color w:val="474747"/>
        </w:rPr>
        <w:t xml:space="preserve">pontjától eltérően a vételi joggal érintett lakás vételára a forgalmi érték legalább 35, legfeljebb 50 százaléka abban az esetben, ha a vételi jog alapjául szolgáló bérleti jogviszony a 29. § szerinti csere útján jött létre és a csere során tulajdonjogot cseréltek bérleti </w:t>
      </w:r>
      <w:r w:rsidRPr="00F2570E">
        <w:rPr>
          <w:rFonts w:eastAsia="Times New Roman"/>
          <w:color w:val="474747"/>
        </w:rPr>
        <w:lastRenderedPageBreak/>
        <w:t>jogra, valamint a vételi jog szempontjából alapul vett bérleti jogviszony időtartama az egyoldalú nyilatkozat közlésének időpontjában nem éri el a 25 évet.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(5) </w:t>
      </w:r>
      <w:proofErr w:type="gramStart"/>
      <w:r w:rsidRPr="00F2570E">
        <w:rPr>
          <w:rFonts w:eastAsia="Times New Roman"/>
          <w:color w:val="474747"/>
        </w:rPr>
        <w:t>A (4) bekezdés szerinti esetben a tulajdonos állam vagy önkormányzat az (1) bekezdésben meghatározott, a lakás forgalmi értékének közlésére rendelkezésre álló időtartamon belül - a forgalmi érték közlésével együtt -, a rendelkezésére álló iratok alapján egyedileg állapítja meg a lakás (4) bekezdés szerinti, annak forgalmi értékéhez viszonyított pontos vételárát és közli azt a vételi jog jogosultjával, melynek során - az eredeti cserére tekintettel megfelelő módon - figyelembe veszi a cserével érintett lakásoknak a csere időpontjában fennálló forgalmi értékét és azok egymáshoz viszonyított arányát.</w:t>
      </w:r>
      <w:proofErr w:type="gramEnd"/>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(6)</w:t>
      </w:r>
      <w:hyperlink r:id="rId76" w:anchor="lbj72idd51e" w:tooltip="" w:history="1">
        <w:r w:rsidRPr="00F2570E">
          <w:rPr>
            <w:rFonts w:eastAsia="Times New Roman"/>
            <w:b/>
            <w:bCs/>
            <w:color w:val="005B92"/>
            <w:u w:val="single"/>
            <w:vertAlign w:val="superscript"/>
          </w:rPr>
          <w:t> * </w:t>
        </w:r>
      </w:hyperlink>
      <w:r w:rsidRPr="00F2570E">
        <w:rPr>
          <w:rFonts w:eastAsia="Times New Roman"/>
          <w:color w:val="474747"/>
        </w:rPr>
        <w:t> Ha a vételi jog jogosultja vitatja a tulajdonos állam vagy önkormányzat által közölt forgalmi értéket vagy az (5) bekezdés alapján megállapított vételárat, akkor a forgalmi érték, illetve a vételár közlését követő 60 napon belül a lakás fekvése szerint illetékes kormányhivataltól kérheti a forgalmi érték, illetve a lakás forgalmi értékhez viszonyított vételárának megállapítását.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(7) A vételár egy összegben való megfizetése esetén a jogosultat a vételárból további 5 százalék árengedmény illeti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(8) A bérleti jogviszony (3) bekezdés szerinti időtartamának megállapításakor a 45. § (4) és (5) bekezdését alkalmazni kell.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48. §</w:t>
      </w:r>
      <w:hyperlink r:id="rId77" w:anchor="lbj73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Vételi jogát a 45. § szerinti jogosult a forgalmi érték, illetve a vételár közlésétől, a 47. § (6) bekezdése szerinti esetben pedig a forgalmi érték, illetve vételár végleges - bírósági eljárás esetén jogerős - megállapításától számított hat hónapon belül gyakorolhatja a tulajdonoshoz intézett egyoldalú nyilatkozattal. A joggyakorlást be kell jelenteni a kormányhivatalnak.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vételi jog gyakorlására irányuló nyilatkozatnak tartalmaznia kell</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 xml:space="preserve">az </w:t>
      </w:r>
      <w:proofErr w:type="spellStart"/>
      <w:r w:rsidRPr="00F2570E">
        <w:rPr>
          <w:rFonts w:eastAsia="Times New Roman"/>
          <w:color w:val="474747"/>
        </w:rPr>
        <w:t>Inytv</w:t>
      </w:r>
      <w:proofErr w:type="spellEnd"/>
      <w:r w:rsidRPr="00F2570E">
        <w:rPr>
          <w:rFonts w:eastAsia="Times New Roman"/>
          <w:color w:val="474747"/>
        </w:rPr>
        <w:t>. 32. § (1) bekezdés </w:t>
      </w:r>
      <w:r w:rsidRPr="00F2570E">
        <w:rPr>
          <w:rFonts w:eastAsia="Times New Roman"/>
          <w:i/>
          <w:iCs/>
          <w:color w:val="474747"/>
        </w:rPr>
        <w:t>a) </w:t>
      </w:r>
      <w:r w:rsidRPr="00F2570E">
        <w:rPr>
          <w:rFonts w:eastAsia="Times New Roman"/>
          <w:color w:val="474747"/>
        </w:rPr>
        <w:t>és </w:t>
      </w:r>
      <w:r w:rsidRPr="00F2570E">
        <w:rPr>
          <w:rFonts w:eastAsia="Times New Roman"/>
          <w:i/>
          <w:iCs/>
          <w:color w:val="474747"/>
        </w:rPr>
        <w:t>b) </w:t>
      </w:r>
      <w:r w:rsidRPr="00F2570E">
        <w:rPr>
          <w:rFonts w:eastAsia="Times New Roman"/>
          <w:color w:val="474747"/>
        </w:rPr>
        <w:t xml:space="preserve">pontja szerinti adatokat, illetve az </w:t>
      </w:r>
      <w:proofErr w:type="spellStart"/>
      <w:r w:rsidRPr="00F2570E">
        <w:rPr>
          <w:rFonts w:eastAsia="Times New Roman"/>
          <w:color w:val="474747"/>
        </w:rPr>
        <w:t>Inytv</w:t>
      </w:r>
      <w:proofErr w:type="spellEnd"/>
      <w:r w:rsidRPr="00F2570E">
        <w:rPr>
          <w:rFonts w:eastAsia="Times New Roman"/>
          <w:color w:val="474747"/>
        </w:rPr>
        <w:t>. 32. § (1) bekezdés </w:t>
      </w:r>
      <w:r w:rsidRPr="00F2570E">
        <w:rPr>
          <w:rFonts w:eastAsia="Times New Roman"/>
          <w:i/>
          <w:iCs/>
          <w:color w:val="474747"/>
        </w:rPr>
        <w:t>g) </w:t>
      </w:r>
      <w:r w:rsidRPr="00F2570E">
        <w:rPr>
          <w:rFonts w:eastAsia="Times New Roman"/>
          <w:color w:val="474747"/>
        </w:rPr>
        <w:t>pontja szerinti nyilatkozatot;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 xml:space="preserve">az érintett lakás </w:t>
      </w:r>
      <w:proofErr w:type="spellStart"/>
      <w:r w:rsidRPr="00F2570E">
        <w:rPr>
          <w:rFonts w:eastAsia="Times New Roman"/>
          <w:color w:val="474747"/>
        </w:rPr>
        <w:t>Inytv</w:t>
      </w:r>
      <w:proofErr w:type="spellEnd"/>
      <w:r w:rsidRPr="00F2570E">
        <w:rPr>
          <w:rFonts w:eastAsia="Times New Roman"/>
          <w:color w:val="474747"/>
        </w:rPr>
        <w:t>. 32. § (1) bekezdés </w:t>
      </w:r>
      <w:r w:rsidRPr="00F2570E">
        <w:rPr>
          <w:rFonts w:eastAsia="Times New Roman"/>
          <w:i/>
          <w:iCs/>
          <w:color w:val="474747"/>
        </w:rPr>
        <w:t>c) </w:t>
      </w:r>
      <w:r w:rsidRPr="00F2570E">
        <w:rPr>
          <w:rFonts w:eastAsia="Times New Roman"/>
          <w:color w:val="474747"/>
        </w:rPr>
        <w:t>pontja szerinti pontos megjelölését (település neve, helyrajzi szám) és a bejegyzéssel érintett tulajdoni hányadot;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 47. § szerint közölt forgalmi értéket;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 47. § alapján megállapított vételárat;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 xml:space="preserve">a vételár megfizetésének ütemezését, azzal, hogy legfeljebb huszonöt évi havonkénti egyenletes, az érintett naptári félév első napján érvényes mértékű jegybanki alapkamattal megnövelt összegű részletfizetés határozható meg és a vételi jogot gyakorló nyilatkozat </w:t>
      </w:r>
      <w:r w:rsidRPr="00F2570E">
        <w:rPr>
          <w:rFonts w:eastAsia="Times New Roman"/>
          <w:color w:val="474747"/>
        </w:rPr>
        <w:lastRenderedPageBreak/>
        <w:t>közlésétől számított nyolc napon belül legalább a vételár tíz százaléka egy összegben megfizetendő;</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f</w:t>
      </w:r>
      <w:proofErr w:type="gramEnd"/>
      <w:r w:rsidRPr="00F2570E">
        <w:rPr>
          <w:rFonts w:eastAsia="Times New Roman"/>
          <w:i/>
          <w:iCs/>
          <w:color w:val="474747"/>
        </w:rPr>
        <w:t>) </w:t>
      </w:r>
      <w:r w:rsidRPr="00F2570E">
        <w:rPr>
          <w:rFonts w:eastAsia="Times New Roman"/>
          <w:color w:val="474747"/>
        </w:rPr>
        <w:t>a vételi jog gyakorlására, a tulajdonjog megszerzésére irányuló feltétlen és visszavonhatatlan nyilatkozatot;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g</w:t>
      </w:r>
      <w:proofErr w:type="gramEnd"/>
      <w:r w:rsidRPr="00F2570E">
        <w:rPr>
          <w:rFonts w:eastAsia="Times New Roman"/>
          <w:i/>
          <w:iCs/>
          <w:color w:val="474747"/>
        </w:rPr>
        <w:t>) </w:t>
      </w:r>
      <w:r w:rsidRPr="00F2570E">
        <w:rPr>
          <w:rFonts w:eastAsia="Times New Roman"/>
          <w:color w:val="474747"/>
        </w:rPr>
        <w:t>a jogváltozás jogcímét.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Részletfizetés esetén az önkormányzatot, illetve az államot a vételár összegének erejéig a vételár megfizetésének biztosítására a teljes vételár megfizetéséig törvényes jelzálogjog illeti meg a lakásra. Az önkormányzat, illetve az állam a vételár teljes összegének részére történt megfizetésétől számított 30 napon belül köteles kiadni ingatlan-nyilvántartási bejegyzésére alkalmas formában és mellékletekkel a jelzálogjog törléséhez - feltétlen és visszavonhatatlan - hozzájáruló nyilatkozatát.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A (2) bekezdés szerinti nyilatkozathoz csatolni kell azokat az okiratokat, amelyekből a vételi jog gyakorlásának jogszerűsége megállapítható.</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 A tulajdonos állam, illetve önkormányzat a (2) bekezdés szerinti nyilatkozatot és mellékleteit az átvételtől számított 15 napon belül köteles jóváhagyásra a kormányhivatal elé terjeszteni. Ha a tulajdonos szerint a vételi jog gyakorlásának valamely e törvényben meghatározott feltétele nem teljesül, a (2) bekezdés </w:t>
      </w:r>
      <w:r w:rsidRPr="00F2570E">
        <w:rPr>
          <w:rFonts w:eastAsia="Times New Roman"/>
          <w:i/>
          <w:iCs/>
          <w:color w:val="474747"/>
        </w:rPr>
        <w:t>e) </w:t>
      </w:r>
      <w:r w:rsidRPr="00F2570E">
        <w:rPr>
          <w:rFonts w:eastAsia="Times New Roman"/>
          <w:color w:val="474747"/>
        </w:rPr>
        <w:t>pontja szerinti első vételárrészlet hiánytalanul nem került megfizetésre vagy a vételi jog gyakorlására irányuló nyilatkozat hibás vagy hiányos, köteles erre vonatkozó indokolt írásbeli észrevételét a kormányhivatal részére a (2) bekezdés szerinti nyilatkozattal és mellékleteivel együttesen megküldeni.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(6) A kormányhivatal a nyilatkozatot, az esetleges észrevételt és a csatolt okiratokat megvizsgálja, és szükség esetén megfelelő határidő tűzésével hiánypótlásra hívja fel a nyilatkozattevőt, illetve a tulajdonost.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(7) Ha a kormányhivatal álláspontja szerint a vételi jog gyakorlása valamely e törvényben meghatározott feltételének teljesülése a hiánypótlásra történő felhívás után sem igazolt, a (2) bekezdés </w:t>
      </w:r>
      <w:r w:rsidRPr="00F2570E">
        <w:rPr>
          <w:rFonts w:eastAsia="Times New Roman"/>
          <w:i/>
          <w:iCs/>
          <w:color w:val="474747"/>
        </w:rPr>
        <w:t>e) </w:t>
      </w:r>
      <w:r w:rsidRPr="00F2570E">
        <w:rPr>
          <w:rFonts w:eastAsia="Times New Roman"/>
          <w:color w:val="474747"/>
        </w:rPr>
        <w:t>pontja szerinti első vételárrészlet a hiánypótlás során sem került megfizetésre vagy a vételi jog gyakorlására irányuló nyilatkozat a hiánypótlásra felhívás után is hibás vagy hiányos, a kormányhivatal a jóváhagyást megtagadja.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(8) Ha a kormányhivatal a jóváhagyást megadja, határozatával elrendeli a vételi jog jogosultja tulajdonjogának bejegyzését, a (3) bekezdés szerinti jelzálogjog bejegyzését, és a 46. § (6) bekezdése szerinti elidegenítési tilalom feljegyzését, és a bejegyzés iránt megkeresi az ingatlanügyi hatóságot.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(9) A kormányhivatal (8) bekezdés szerinti határozatot tartalmazó megkeresése alapján az ingatlanügyi hatóság határoz a vételi jog jogosultja tulajdonjogának bejegyzéséről, a (3) </w:t>
      </w:r>
      <w:r w:rsidRPr="00F2570E">
        <w:rPr>
          <w:rFonts w:eastAsia="Times New Roman"/>
          <w:color w:val="474747"/>
        </w:rPr>
        <w:lastRenderedPageBreak/>
        <w:t>bekezdés szerinti jelzálogjog bejegyzéséről és a 46. § (6) bekezdése szerinti elidegenítési tilalom feljegyzéséről.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49. §</w:t>
      </w:r>
      <w:hyperlink r:id="rId78" w:anchor="lbj74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Az állam tulajdonából az önkormányzat tulajdonába került önkormányzati, illetőleg az állami lakásra, más személyt megelőző elővásárlási jog illeti meg</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bérlőt;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 bérlőtársakat egyenlő arányban;</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w:t>
      </w:r>
      <w:hyperlink r:id="rId79" w:anchor="lbj75idd51e" w:tooltip="" w:history="1">
        <w:r w:rsidRPr="00F2570E">
          <w:rPr>
            <w:rFonts w:eastAsia="Times New Roman"/>
            <w:b/>
            <w:bCs/>
            <w:i/>
            <w:iCs/>
            <w:color w:val="005B92"/>
            <w:u w:val="single"/>
            <w:vertAlign w:val="superscript"/>
          </w:rPr>
          <w:t> * </w:t>
        </w:r>
      </w:hyperlink>
      <w:r w:rsidRPr="00F2570E">
        <w:rPr>
          <w:rFonts w:eastAsia="Times New Roman"/>
          <w:i/>
          <w:iCs/>
          <w:color w:val="474747"/>
        </w:rPr>
        <w:t> </w:t>
      </w:r>
      <w:r w:rsidRPr="00F2570E">
        <w:rPr>
          <w:rFonts w:eastAsia="Times New Roman"/>
          <w:color w:val="474747"/>
        </w:rPr>
        <w:t>a társbérlőt az általa kizárólagosan használt lakóterület arányában;</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az </w:t>
      </w:r>
      <w:r w:rsidRPr="00F2570E">
        <w:rPr>
          <w:rFonts w:eastAsia="Times New Roman"/>
          <w:i/>
          <w:iCs/>
          <w:color w:val="474747"/>
        </w:rPr>
        <w:t>a)</w:t>
      </w:r>
      <w:proofErr w:type="spellStart"/>
      <w:r w:rsidRPr="00F2570E">
        <w:rPr>
          <w:rFonts w:eastAsia="Times New Roman"/>
          <w:i/>
          <w:iCs/>
          <w:color w:val="474747"/>
        </w:rPr>
        <w:t>-c</w:t>
      </w:r>
      <w:proofErr w:type="spellEnd"/>
      <w:r w:rsidRPr="00F2570E">
        <w:rPr>
          <w:rFonts w:eastAsia="Times New Roman"/>
          <w:i/>
          <w:iCs/>
          <w:color w:val="474747"/>
        </w:rPr>
        <w:t>) </w:t>
      </w:r>
      <w:r w:rsidRPr="00F2570E">
        <w:rPr>
          <w:rFonts w:eastAsia="Times New Roman"/>
          <w:color w:val="474747"/>
        </w:rPr>
        <w:t>pontban felsoroltak hozzájárulásával, azok egyenes ági rokonát, valamint örökbe fogadott gyermekét.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w:t>
      </w:r>
      <w:hyperlink r:id="rId80" w:anchor="lbj76idd51e" w:tooltip="" w:history="1">
        <w:r w:rsidRPr="00F2570E">
          <w:rPr>
            <w:rFonts w:eastAsia="Times New Roman"/>
            <w:b/>
            <w:bCs/>
            <w:color w:val="005B92"/>
            <w:u w:val="single"/>
            <w:vertAlign w:val="superscript"/>
          </w:rPr>
          <w:t> * </w:t>
        </w:r>
      </w:hyperlink>
      <w:r w:rsidRPr="00F2570E">
        <w:rPr>
          <w:rFonts w:eastAsia="Times New Roman"/>
          <w:color w:val="474747"/>
        </w:rPr>
        <w:t> Társbérlet esetén a közösen használt lakóterületet az (1) bekezdés </w:t>
      </w:r>
      <w:r w:rsidRPr="00F2570E">
        <w:rPr>
          <w:rFonts w:eastAsia="Times New Roman"/>
          <w:i/>
          <w:iCs/>
          <w:color w:val="474747"/>
        </w:rPr>
        <w:t>c) </w:t>
      </w:r>
      <w:r w:rsidRPr="00F2570E">
        <w:rPr>
          <w:rFonts w:eastAsia="Times New Roman"/>
          <w:color w:val="474747"/>
        </w:rPr>
        <w:t>pontjában említett arányban kell figyelembe venni.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50. §</w:t>
      </w:r>
      <w:hyperlink r:id="rId81" w:anchor="lbj77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Annak a bérlőnek a lakását, aki nyugdíjas vagy jogszabályban meghatározott nyugdíjszerű rendszeres szociális ellátásban részesül, és az elővásárlási jogával nem él, a szerződésének fennállásáig harmadik személy részére csak a bérlő írásbeli hozzájárulásával lehet elidegeníteni.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Annak a bérlőnek a lakását, aki nem él az e törvényben biztosított vételi jogával, amennyiben az érintett lakásingatlanra vonatkozó bérleti jogviszonya korábban nem szűnik meg, élete végéig csak a bérlő írásbeli hozzájárulásával lehet elidegeníteni.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 (2) bekezdésben foglaltakat a 81. § (1) bekezdésével érintett, az állam tulajdonában álló lakásokra nem kell alkalmazni.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51. §</w:t>
      </w:r>
      <w:hyperlink r:id="rId82" w:anchor="lbj78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w:t>
      </w:r>
      <w:hyperlink r:id="rId83" w:anchor="lbj79idd51e" w:tooltip="" w:history="1">
        <w:r w:rsidRPr="00F2570E">
          <w:rPr>
            <w:rFonts w:eastAsia="Times New Roman"/>
            <w:b/>
            <w:bCs/>
            <w:color w:val="005B92"/>
            <w:u w:val="single"/>
            <w:vertAlign w:val="superscript"/>
          </w:rPr>
          <w:t> * </w:t>
        </w:r>
      </w:hyperlink>
      <w:r w:rsidRPr="00F2570E">
        <w:rPr>
          <w:rFonts w:eastAsia="Times New Roman"/>
          <w:color w:val="474747"/>
        </w:rPr>
        <w:t xml:space="preserve"> Az első adásvételi szerződés megkötését, illetve - vételi jog gyakorlása esetén - az első forgalmi érték közlésére a 47. § (1) bekezdésben előírt határidő lejártát megelőzően - az egylakásos vagy az egy helyiségből (helyiségcsoportból) álló épület kivételével - az épületet társasházzá kell alakítani. A </w:t>
      </w:r>
      <w:proofErr w:type="spellStart"/>
      <w:r w:rsidRPr="00F2570E">
        <w:rPr>
          <w:rFonts w:eastAsia="Times New Roman"/>
          <w:color w:val="474747"/>
        </w:rPr>
        <w:t>társasházalapítás</w:t>
      </w:r>
      <w:proofErr w:type="spellEnd"/>
      <w:r w:rsidRPr="00F2570E">
        <w:rPr>
          <w:rFonts w:eastAsia="Times New Roman"/>
          <w:color w:val="474747"/>
        </w:rPr>
        <w:t xml:space="preserve"> késedelméből eredő kárért a tulajdonos állam, illetve önkormányzat felel.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társasház alapító okirat tervezetének előkészítésébe a leendő tulajdonostársakat be kell vonni. Az alapító okirat tervezetének meg kell felelnie a leendő tulajdonostársak többségi akaratának.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52. §</w:t>
      </w:r>
      <w:hyperlink r:id="rId84" w:anchor="lbj80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Az önkormányzati és az állami lakás vételárát - ha a lakást az e törvény alapján arra jogosult vásárolja meg - a hasonló adottságú lakások helyi forgalmi értéke alapján, különösen</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az épület településen belüli fekvése;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az épületben lévő lakások száma, az épülethez tartozó földterület, a közös használatra szolgáló helyiségek és a közös használatra szolgáló területek nagysága;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lastRenderedPageBreak/>
        <w:t>c) </w:t>
      </w:r>
      <w:r w:rsidRPr="00F2570E">
        <w:rPr>
          <w:rFonts w:eastAsia="Times New Roman"/>
          <w:color w:val="474747"/>
        </w:rPr>
        <w:t>az épület felszereltsége, műszaki állapota, építése, a felújítás óta eltelt idő;</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 lakás alapterülete és komfortfokozata;</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a lakottság ténye</w:t>
      </w:r>
    </w:p>
    <w:p w:rsidR="00F2570E" w:rsidRPr="00F2570E" w:rsidRDefault="00F2570E" w:rsidP="00F2570E">
      <w:pPr>
        <w:shd w:val="clear" w:color="auto" w:fill="FFFFFF"/>
        <w:spacing w:line="405" w:lineRule="atLeast"/>
        <w:jc w:val="both"/>
        <w:rPr>
          <w:rFonts w:eastAsia="Times New Roman"/>
          <w:color w:val="474747"/>
        </w:rPr>
      </w:pPr>
      <w:proofErr w:type="gramStart"/>
      <w:r w:rsidRPr="00F2570E">
        <w:rPr>
          <w:rFonts w:eastAsia="Times New Roman"/>
          <w:color w:val="474747"/>
        </w:rPr>
        <w:t>figyelembevételével</w:t>
      </w:r>
      <w:proofErr w:type="gramEnd"/>
      <w:r w:rsidRPr="00F2570E">
        <w:rPr>
          <w:rFonts w:eastAsia="Times New Roman"/>
          <w:color w:val="474747"/>
        </w:rPr>
        <w:t xml:space="preserve"> kell megállapítani.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vételár megállapításakor a forgalmi értékből le kell vonni a bérlőnek a lakásra fordított és meg nem térített értéknövelő beruházásainak az értékét.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53. §</w:t>
      </w:r>
      <w:hyperlink r:id="rId85" w:anchor="lbj81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w:t>
      </w:r>
      <w:hyperlink r:id="rId86" w:anchor="lbj82idd51e" w:tooltip="" w:history="1">
        <w:r w:rsidRPr="00F2570E">
          <w:rPr>
            <w:rFonts w:eastAsia="Times New Roman"/>
            <w:b/>
            <w:bCs/>
            <w:color w:val="005B92"/>
            <w:u w:val="single"/>
            <w:vertAlign w:val="superscript"/>
          </w:rPr>
          <w:t> * </w:t>
        </w:r>
      </w:hyperlink>
      <w:r w:rsidRPr="00F2570E">
        <w:rPr>
          <w:rFonts w:eastAsia="Times New Roman"/>
          <w:color w:val="474747"/>
        </w:rPr>
        <w:t> Ha a lakást az e törvény alapján az arra jogosult vásárolja meg, részére - kérelmére - legalább tizenöt évi részletfizetési kedvezményt kell adni. Ha a jogosult kéri, a szerződés megkötésekor a megállapított vételár legfeljebb húsz százalékának egy összegben való megfizetése köthető ki. Az első vételárrészlet befizetése után fennmaradó hátralékra a havonta fizetendő részleteket egyenlő mértékben kell megállapítani.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vételár egy összegben való megfizetése, vagy az előírtnál rövidebb törlesztési idő vállalása esetén a vevőt árengedmény, illetőleg a vételárhátralékból engedmény illeti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Az eladó a szerződés megkötésekor a vételárhátralékra kamatot köthet ki.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54. §</w:t>
      </w:r>
      <w:hyperlink r:id="rId87" w:anchor="lbj83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Az önkormányzati rendeletben kell meghatározni az e törvény alapján elővásárlási joggal érintett lakások eladása esetén</w:t>
      </w:r>
      <w:hyperlink r:id="rId88" w:anchor="lbj84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lakás vételárának mértékét;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 szerződés megkötésekor fizetendő vételárrészlet mértékét;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 részletfizetés időtartamát és a szerződéses kamat mértékét, illetőleg a kamatmentesség lehetőségét és feltételeit;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 vételárengedmény, illetőleg a vételárhátralék megfizetésére adott engedmény feltételeit és mértékét;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elővásárlás esetén az ajánlat tartalmát és az ajánlati kötöttség idejét.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(1) bekezdés </w:t>
      </w:r>
      <w:r w:rsidRPr="00F2570E">
        <w:rPr>
          <w:rFonts w:eastAsia="Times New Roman"/>
          <w:i/>
          <w:iCs/>
          <w:color w:val="474747"/>
        </w:rPr>
        <w:t>b), c) </w:t>
      </w:r>
      <w:r w:rsidRPr="00F2570E">
        <w:rPr>
          <w:rFonts w:eastAsia="Times New Roman"/>
          <w:color w:val="474747"/>
        </w:rPr>
        <w:t>és </w:t>
      </w:r>
      <w:r w:rsidRPr="00F2570E">
        <w:rPr>
          <w:rFonts w:eastAsia="Times New Roman"/>
          <w:i/>
          <w:iCs/>
          <w:color w:val="474747"/>
        </w:rPr>
        <w:t>d) </w:t>
      </w:r>
      <w:r w:rsidRPr="00F2570E">
        <w:rPr>
          <w:rFonts w:eastAsia="Times New Roman"/>
          <w:color w:val="474747"/>
        </w:rPr>
        <w:t>pontja szerinti feltételek meghatározása során a bérlő vagyoni és jövedelmi helyzetét figyelembe kell venni.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w:t>
      </w:r>
      <w:hyperlink r:id="rId89" w:anchor="lbj85idd51e" w:tooltip="" w:history="1">
        <w:r w:rsidRPr="00F2570E">
          <w:rPr>
            <w:rFonts w:eastAsia="Times New Roman"/>
            <w:b/>
            <w:bCs/>
            <w:color w:val="005B92"/>
            <w:u w:val="single"/>
            <w:vertAlign w:val="superscript"/>
          </w:rPr>
          <w:t> * </w:t>
        </w:r>
      </w:hyperlink>
      <w:r w:rsidRPr="00F2570E">
        <w:rPr>
          <w:rFonts w:eastAsia="Times New Roman"/>
          <w:color w:val="474747"/>
        </w:rPr>
        <w:t> Az önkormányzat rendeletében határozza meg az e törvény alapján elővásárlási joggal nem érintett lakások eladásának feltételeit.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55. §</w:t>
      </w:r>
      <w:hyperlink r:id="rId90" w:anchor="lbj86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 xml:space="preserve">(1) Bérlőkijelölési vagy ismételten gyakorolható </w:t>
      </w:r>
      <w:proofErr w:type="spellStart"/>
      <w:r w:rsidRPr="00F2570E">
        <w:rPr>
          <w:rFonts w:eastAsia="Times New Roman"/>
          <w:color w:val="474747"/>
        </w:rPr>
        <w:t>bérlőkiválasztási</w:t>
      </w:r>
      <w:proofErr w:type="spellEnd"/>
      <w:r w:rsidRPr="00F2570E">
        <w:rPr>
          <w:rFonts w:eastAsia="Times New Roman"/>
          <w:color w:val="474747"/>
        </w:rPr>
        <w:t xml:space="preserve"> joggal érintett lakást (ideértve a műteremlakást is) csak a jog gyakorlójának írásbeli hozzájárulásával lehet elidegeníteni. Ez a rendelkezés alkalmazandó arra a helyiségre is, amelynek bérlőjét a helyiséggel rendelkező szerv jogosult kijelölni.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w:t>
      </w:r>
      <w:hyperlink r:id="rId91" w:anchor="lbj87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w:t>
      </w:r>
      <w:hyperlink r:id="rId92" w:anchor="lbj88idd51e" w:tooltip="" w:history="1">
        <w:r w:rsidRPr="00F2570E">
          <w:rPr>
            <w:rFonts w:eastAsia="Times New Roman"/>
            <w:b/>
            <w:bCs/>
            <w:color w:val="005B92"/>
            <w:u w:val="single"/>
            <w:vertAlign w:val="superscript"/>
          </w:rPr>
          <w:t> * </w:t>
        </w:r>
      </w:hyperlink>
      <w:r w:rsidRPr="00F2570E">
        <w:rPr>
          <w:rFonts w:eastAsia="Times New Roman"/>
          <w:color w:val="474747"/>
        </w:rPr>
        <w:t> Az életvédelem céljait szolgáló helyiséget a vármegyei (fővárosi) polgári védelmi parancsnokság hozzájárulásával lehet elidegeníteni.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(4) A műemléképületben lévő lakást vagy helyiséget a műemléki hatóság hozzájárulásával, a külön jogszabály rendelkezéseinek figyelembevételével lehet elidegeníteni.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56. §</w:t>
      </w:r>
      <w:hyperlink r:id="rId93" w:anchor="lbj89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Az önkormányzat vagy az állam tulajdonában lévő épületben a közös használatra szolgáló helyiséget és az épülethez tartozó közös használatra szolgáló területet önálló ingatlanként nem lehet elidegeníteni.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57. §</w:t>
      </w:r>
      <w:hyperlink r:id="rId94" w:anchor="lbj90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Az elővásárlási jog gyakorlása esetén a felek a szerződés megtámadásának jogáról nem mondhatnak le, illetőleg a megtámadás jogát megerősítéssel nem zárhatják ki. Az e tilalomba ütköző jognyilatkozat semmis.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58. §</w:t>
      </w:r>
      <w:hyperlink r:id="rId95" w:anchor="lbj91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Ha a törvény másként nem rendelkezik, az állam tulajdonából az önkormányzat tulajdonába került helyiségre a bérlőt (bérlőtársat) elővásárlási jog illeti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önkormányzat rendeletében határozza meg az (1) bekezdésben említett helyiségek vételárának mértékét, megfizetésének (részletfizetés, vételárengedmény stb.) módját és feltételeit.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Az önkormányzat rendeletében határozza meg az (1) bekezdésben nem említett egyéb helyiségei eladásának feltételeit.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59. §</w:t>
      </w:r>
      <w:hyperlink r:id="rId96" w:anchor="lbj92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Ha jogszabály másként nem rendelkezik, az állam tulajdonában lévő helyiségre a bérlőt elővásárlási jog illeti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60. §</w:t>
      </w:r>
      <w:hyperlink r:id="rId97" w:anchor="lbj93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Ha az önkormányzati, illetőleg az állami tulajdonban lévő helyiséget az e törvény alapján elővásárlásra jogosult veszi meg, a vételár mértéke a helyi forgalmi értéket nem haladhatja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61. §</w:t>
      </w:r>
      <w:hyperlink r:id="rId98" w:anchor="lbj94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Az elővásárlási joggal érintett önkormányzati, illetőleg állami lakás és helyiség tulajdonjoga nem pénzbeli hozzájárulásként nem bocsátható gazdasági társaság vagy más, a cégnyilvántartás hatálya alá tartozó jogalany rendelkezésére.</w:t>
      </w:r>
    </w:p>
    <w:p w:rsidR="00F2570E" w:rsidRPr="00F2570E" w:rsidRDefault="00F2570E" w:rsidP="00F2570E">
      <w:pPr>
        <w:shd w:val="clear" w:color="auto" w:fill="FFFFFF"/>
        <w:spacing w:before="100" w:beforeAutospacing="1" w:after="75" w:line="480" w:lineRule="atLeast"/>
        <w:jc w:val="center"/>
        <w:outlineLvl w:val="2"/>
        <w:rPr>
          <w:rFonts w:eastAsia="Times New Roman"/>
          <w:b/>
          <w:bCs/>
          <w:color w:val="474747"/>
        </w:rPr>
      </w:pPr>
      <w:r w:rsidRPr="00F2570E">
        <w:rPr>
          <w:rFonts w:eastAsia="Times New Roman"/>
          <w:b/>
          <w:bCs/>
          <w:color w:val="474747"/>
        </w:rPr>
        <w:t>VI/A. Fejezet</w:t>
      </w:r>
      <w:hyperlink r:id="rId99" w:anchor="lbj95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before="100" w:beforeAutospacing="1" w:after="360" w:line="480" w:lineRule="atLeast"/>
        <w:jc w:val="center"/>
        <w:outlineLvl w:val="2"/>
        <w:rPr>
          <w:rFonts w:eastAsia="Times New Roman"/>
          <w:b/>
          <w:bCs/>
          <w:color w:val="474747"/>
        </w:rPr>
      </w:pPr>
      <w:r w:rsidRPr="00F2570E">
        <w:rPr>
          <w:rFonts w:eastAsia="Times New Roman"/>
          <w:b/>
          <w:bCs/>
          <w:color w:val="474747"/>
        </w:rPr>
        <w:t>A Budai Várnegyed területén található lakásokra vonatkozó külön rendelkezések</w:t>
      </w:r>
      <w:hyperlink r:id="rId100" w:anchor="lbj96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61/A. §</w:t>
      </w:r>
      <w:hyperlink r:id="rId101" w:anchor="lbj97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E fejezet alkalmazásában a Budai Várnegyeden a Budapest I. kerületben elhelyezkedő, a Dísz tértől északra a várfalon belül elhelyezkedő, az Anjou bástya utca - Hunfalvy utca - Franklin utca - Szabó Ilonka utca - Hunyadi János út - Dísz tér - Tóth Árpád sétány által lehatárolt ingatlanokat kell érteni.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61/B. §</w:t>
      </w:r>
      <w:hyperlink r:id="rId102" w:anchor="lbj98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 xml:space="preserve">(1) A Budai Várnegyed területén lévő lakásban az államon és a helyi önkormányzaton kívül csak magyar állampolgár vagy olyan természetes személy szerezhet </w:t>
      </w:r>
      <w:r w:rsidRPr="00F2570E">
        <w:rPr>
          <w:rFonts w:eastAsia="Times New Roman"/>
          <w:color w:val="474747"/>
        </w:rPr>
        <w:lastRenderedPageBreak/>
        <w:t>tulajdonjogot, aki az Európai Unió tagállamának állampolgára, az Európai Gazdasági Térségről szóló megállapodásban részes állam állampolgára, valamint a nemzetközi szerződés alapján velük egy tekintet alá eső állam állampolgára.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(2) A Budai Várnegyed </w:t>
      </w:r>
      <w:proofErr w:type="gramStart"/>
      <w:r w:rsidRPr="00F2570E">
        <w:rPr>
          <w:rFonts w:eastAsia="Times New Roman"/>
          <w:color w:val="474747"/>
        </w:rPr>
        <w:t>területén</w:t>
      </w:r>
      <w:proofErr w:type="gramEnd"/>
      <w:r w:rsidRPr="00F2570E">
        <w:rPr>
          <w:rFonts w:eastAsia="Times New Roman"/>
          <w:color w:val="474747"/>
        </w:rPr>
        <w:t xml:space="preserve"> az államon és a helyi önkormányzaton kívül más személy legfeljebb kettő lakásban szerezhet tulajdonjogot, ide nem értve az öröklés esetét.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(3) E § szerinti szerzési korlátozásba ütköző szerződés semmis, az ilyen szerződésen alapuló bejegyzési kérelmet az </w:t>
      </w:r>
      <w:proofErr w:type="spellStart"/>
      <w:r w:rsidRPr="00F2570E">
        <w:rPr>
          <w:rFonts w:eastAsia="Times New Roman"/>
          <w:color w:val="474747"/>
        </w:rPr>
        <w:t>Inytv</w:t>
      </w:r>
      <w:proofErr w:type="spellEnd"/>
      <w:r w:rsidRPr="00F2570E">
        <w:rPr>
          <w:rFonts w:eastAsia="Times New Roman"/>
          <w:color w:val="474747"/>
        </w:rPr>
        <w:t>. 51. §</w:t>
      </w:r>
      <w:proofErr w:type="spellStart"/>
      <w:r w:rsidRPr="00F2570E">
        <w:rPr>
          <w:rFonts w:eastAsia="Times New Roman"/>
          <w:color w:val="474747"/>
        </w:rPr>
        <w:t>-a</w:t>
      </w:r>
      <w:proofErr w:type="spellEnd"/>
      <w:r w:rsidRPr="00F2570E">
        <w:rPr>
          <w:rFonts w:eastAsia="Times New Roman"/>
          <w:color w:val="474747"/>
        </w:rPr>
        <w:t xml:space="preserve"> szerint el kell utasítani. A szerzési korlát betartását az ingatlanügyi hatóság, peres eljárás esetén a bíróság hivatalból vizsgálja. A vizsgálat eredményessége érdekében az ingatlanügyi hatóság és a bíróság az ingatlan-nyilvántartásból a vizsgált személyek természetes személyazonosító adatainak, vagy személyi azonosítójának igénybevételével történő lekérdezést végezhet.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Az a jogi személy és (1) bekezdés szerinti állampolgársággal nem rendelkező magánszemély, akinek a szerzési korlátozás hatálybalépésekor a Budai Várnegyed területén lévő lakás tekintetében tulajdona van, elidegenítésre nem köteles, újabb tulajdont azonban nem szerezhet.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 Akinek a szerzési korlátozás hatálybalépésekor a Budai Várnegyed területén több, mint kettő lakás tekintetében áll fenn tulajdonjoga, elidegenítésre nem köteles, de tulajdonjoga átruházása esetén az új szerzésekre a szerzési korlátozás vele szemben is alkalmazandó.</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(6) E § rendelkezéseit az e § hatálybalépését követően megkötött jogügyletek alapján történő tulajdonszerzésekre kell alkalmazni.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61/C. §</w:t>
      </w:r>
      <w:hyperlink r:id="rId103" w:anchor="lbj99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A Budai Várnegyed területén található, nem az állam vagy a helyi önkormányzat tulajdonában álló lakás rendeltetésmódosítása - a (2) bekezdésben foglalt kivétellel - nem kezdeményezhető, és az önkormányzat e § hatálybalépését követően kiállított rendeltetésmódosítást tartalmazó hatósági bizonyítványa alapján az épület, illetve a lakás rendeltetése az ingatlan-nyilvántartásban nem módosítható.</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Budai Várnegyedben található épület földszintjén lakás rendeltetés kereskedelmi, szolgáltató és kulturális rendeltetésre módosítható.</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61/D. §</w:t>
      </w:r>
      <w:hyperlink r:id="rId104" w:anchor="lbj100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E fejezet alkalmazásában az államon, illetve a helyi önkormányzaton az egyszemélyes állami gazdasági társaságot, illetve az egyszemélyes önkormányzati gazdasági társaságot is érteni kell.</w:t>
      </w:r>
    </w:p>
    <w:p w:rsidR="00F2570E" w:rsidRPr="00F2570E" w:rsidRDefault="00F2570E" w:rsidP="00F2570E">
      <w:pPr>
        <w:shd w:val="clear" w:color="auto" w:fill="FFFFFF"/>
        <w:spacing w:before="100" w:beforeAutospacing="1" w:after="75" w:line="600" w:lineRule="atLeast"/>
        <w:jc w:val="center"/>
        <w:outlineLvl w:val="1"/>
        <w:rPr>
          <w:rFonts w:eastAsia="Times New Roman"/>
          <w:b/>
          <w:bCs/>
          <w:i/>
          <w:iCs/>
          <w:color w:val="474747"/>
        </w:rPr>
      </w:pPr>
      <w:r w:rsidRPr="00F2570E">
        <w:rPr>
          <w:rFonts w:eastAsia="Times New Roman"/>
          <w:b/>
          <w:bCs/>
          <w:i/>
          <w:iCs/>
          <w:color w:val="474747"/>
        </w:rPr>
        <w:t>NEGYEDIK RÉSZ</w:t>
      </w:r>
    </w:p>
    <w:p w:rsidR="00F2570E" w:rsidRPr="00F2570E" w:rsidRDefault="00F2570E" w:rsidP="00F2570E">
      <w:pPr>
        <w:shd w:val="clear" w:color="auto" w:fill="FFFFFF"/>
        <w:spacing w:before="100" w:beforeAutospacing="1" w:after="75" w:line="480" w:lineRule="atLeast"/>
        <w:jc w:val="center"/>
        <w:outlineLvl w:val="2"/>
        <w:rPr>
          <w:rFonts w:eastAsia="Times New Roman"/>
          <w:b/>
          <w:bCs/>
          <w:color w:val="474747"/>
        </w:rPr>
      </w:pPr>
      <w:r w:rsidRPr="00F2570E">
        <w:rPr>
          <w:rFonts w:eastAsia="Times New Roman"/>
          <w:b/>
          <w:bCs/>
          <w:color w:val="474747"/>
        </w:rPr>
        <w:t>VII. Fejezet</w:t>
      </w:r>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lastRenderedPageBreak/>
        <w:t>Az elidegenítésből származó bevételek felhasználása</w:t>
      </w:r>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62. §</w:t>
      </w:r>
      <w:hyperlink r:id="rId105" w:anchor="lbj101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w:t>
      </w:r>
      <w:hyperlink r:id="rId106" w:anchor="lbj102idd51e" w:tooltip="" w:history="1">
        <w:r w:rsidRPr="00F2570E">
          <w:rPr>
            <w:rFonts w:eastAsia="Times New Roman"/>
            <w:b/>
            <w:bCs/>
            <w:color w:val="005B92"/>
            <w:u w:val="single"/>
            <w:vertAlign w:val="superscript"/>
          </w:rPr>
          <w:t> * </w:t>
        </w:r>
      </w:hyperlink>
      <w:r w:rsidRPr="00F2570E">
        <w:rPr>
          <w:rFonts w:eastAsia="Times New Roman"/>
          <w:color w:val="474747"/>
        </w:rPr>
        <w:t> Az önkormányzat, az állam tulajdonából az önkormányzat tulajdonába került lakóépületeinek (a bennük lévő lakások) elidegenítéséből származó, 1994. március 31. napját követően befolyó - az (5) bekezdés szerint csökkentett - teljes bevételét a számláját vezető pénzintézetnél elkülönített számlán köteles elhelyezni.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w:t>
      </w:r>
      <w:hyperlink r:id="rId107" w:anchor="lbj103idd51e" w:tooltip="" w:history="1">
        <w:r w:rsidRPr="00F2570E">
          <w:rPr>
            <w:rFonts w:eastAsia="Times New Roman"/>
            <w:b/>
            <w:bCs/>
            <w:color w:val="005B92"/>
            <w:u w:val="single"/>
            <w:vertAlign w:val="superscript"/>
          </w:rPr>
          <w:t> * </w:t>
        </w:r>
      </w:hyperlink>
      <w:r w:rsidRPr="00F2570E">
        <w:rPr>
          <w:rFonts w:eastAsia="Times New Roman"/>
          <w:color w:val="474747"/>
        </w:rPr>
        <w:t> Az (1) bekezdésben meghatározott kötelezettség az állami tulajdonú lakóépületek (a bennük lévő lakások) elidegenítéséből származó, önkormányzatot megillető bevételekre is vonatkozik, tekintet nélkül arra, hogy az elidegenítésről a megszűnt tanácsi szerv vagy az önkormányzat döntött-e.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w:t>
      </w:r>
      <w:hyperlink r:id="rId108" w:anchor="lbj104idd51e" w:tooltip="" w:history="1">
        <w:r w:rsidRPr="00F2570E">
          <w:rPr>
            <w:rFonts w:eastAsia="Times New Roman"/>
            <w:b/>
            <w:bCs/>
            <w:color w:val="005B92"/>
            <w:u w:val="single"/>
            <w:vertAlign w:val="superscript"/>
          </w:rPr>
          <w:t> * </w:t>
        </w:r>
      </w:hyperlink>
      <w:r w:rsidRPr="00F2570E">
        <w:rPr>
          <w:rFonts w:eastAsia="Times New Roman"/>
          <w:color w:val="474747"/>
        </w:rPr>
        <w:t> Az önkormányzat az (1) és (2) bekezdésben említett bevételeit lakáscélokra és az ezekhez kapcsolódó infrastrukturális beruházásokra, különösen:</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új lakás építésére, új vagy használt lakás megvásárlására,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lakóépület teljes vagy részletes felújítására, korszerűsítésére,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proofErr w:type="spellStart"/>
      <w:r w:rsidRPr="00F2570E">
        <w:rPr>
          <w:rFonts w:eastAsia="Times New Roman"/>
          <w:color w:val="474747"/>
        </w:rPr>
        <w:t>városrehabilitációra</w:t>
      </w:r>
      <w:proofErr w:type="spellEnd"/>
      <w:r w:rsidRPr="00F2570E">
        <w:rPr>
          <w:rFonts w:eastAsia="Times New Roman"/>
          <w:color w:val="474747"/>
        </w:rPr>
        <w: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az EU-források felhasználásához szükséges önrész biztosítására,</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önkormányzati helyi támogatás nyújtására,</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f</w:t>
      </w:r>
      <w:proofErr w:type="gramEnd"/>
      <w:r w:rsidRPr="00F2570E">
        <w:rPr>
          <w:rFonts w:eastAsia="Times New Roman"/>
          <w:i/>
          <w:iCs/>
          <w:color w:val="474747"/>
        </w:rPr>
        <w:t>) </w:t>
      </w:r>
      <w:r w:rsidRPr="00F2570E">
        <w:rPr>
          <w:rFonts w:eastAsia="Times New Roman"/>
          <w:color w:val="474747"/>
        </w:rPr>
        <w:t>lakóövezetbe sorolt építési telek kialakítására, közművesítésére,</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g</w:t>
      </w:r>
      <w:proofErr w:type="gramEnd"/>
      <w:r w:rsidRPr="00F2570E">
        <w:rPr>
          <w:rFonts w:eastAsia="Times New Roman"/>
          <w:i/>
          <w:iCs/>
          <w:color w:val="474747"/>
        </w:rPr>
        <w:t>) </w:t>
      </w:r>
      <w:r w:rsidRPr="00F2570E">
        <w:rPr>
          <w:rFonts w:eastAsia="Times New Roman"/>
          <w:color w:val="474747"/>
        </w:rPr>
        <w:t>a lakáscélú állami támogatásokról szóló külön jogszabály szerinti pályázati önrész finanszírozására, ideértve a társasházi tulajdonosoktól és a lakásszövetkezetektől átvállalt önrészt is,</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h</w:t>
      </w:r>
      <w:proofErr w:type="gramEnd"/>
      <w:r w:rsidRPr="00F2570E">
        <w:rPr>
          <w:rFonts w:eastAsia="Times New Roman"/>
          <w:i/>
          <w:iCs/>
          <w:color w:val="474747"/>
        </w:rPr>
        <w:t>) </w:t>
      </w:r>
      <w:r w:rsidRPr="00F2570E">
        <w:rPr>
          <w:rFonts w:eastAsia="Times New Roman"/>
          <w:color w:val="474747"/>
        </w:rPr>
        <w:t>a 34. § (3) bekezdésében említett önkormányzati lakbértámogatás nyújtására, továbbá</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i) </w:t>
      </w:r>
      <w:r w:rsidRPr="00F2570E">
        <w:rPr>
          <w:rFonts w:eastAsia="Times New Roman"/>
          <w:color w:val="474747"/>
        </w:rPr>
        <w:t>az állampolgár tulajdonában álló lakásra - ideértve az államosított lakást is - 1953. április 1. napja előtt bármilyen jogcímen, illetőleg azt követően a lakásügyi hatóság kiutaló határozata alapján létrejött lakásbérlet (a továbbiakban: kényszerbérlet) felszámolására</w:t>
      </w:r>
    </w:p>
    <w:p w:rsidR="00F2570E" w:rsidRPr="00F2570E" w:rsidRDefault="00F2570E" w:rsidP="00F2570E">
      <w:pPr>
        <w:shd w:val="clear" w:color="auto" w:fill="FFFFFF"/>
        <w:spacing w:line="405" w:lineRule="atLeast"/>
        <w:jc w:val="both"/>
        <w:rPr>
          <w:rFonts w:eastAsia="Times New Roman"/>
          <w:color w:val="474747"/>
        </w:rPr>
      </w:pPr>
      <w:proofErr w:type="gramStart"/>
      <w:r w:rsidRPr="00F2570E">
        <w:rPr>
          <w:rFonts w:eastAsia="Times New Roman"/>
          <w:color w:val="474747"/>
        </w:rPr>
        <w:t>használhatja</w:t>
      </w:r>
      <w:proofErr w:type="gramEnd"/>
      <w:r w:rsidRPr="00F2570E">
        <w:rPr>
          <w:rFonts w:eastAsia="Times New Roman"/>
          <w:color w:val="474747"/>
        </w:rPr>
        <w:t xml:space="preserve"> fel. A felhasználás részletes szabályait önkormányzati rendeletben kell meghatározni.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Az (1) és (2) bekezdésben meghatározott kötelezettség nem vonatkozik azokra az önkormányzatokra, amelyek e törvény alapján rendeletalkotásra nem kötelesek.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 A lakás és helyiség elidegenítéséből származó bevételből az önkormányzat levonhatja</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az épület elidegenítésre való előkészítésével;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 földrészlet megosztásával;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 társasházzá való átalakítással;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 forgalmi érték megállapításával;</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az elidegenítés lebonyolításával</w:t>
      </w:r>
    </w:p>
    <w:p w:rsidR="00F2570E" w:rsidRPr="00F2570E" w:rsidRDefault="00F2570E" w:rsidP="00F2570E">
      <w:pPr>
        <w:shd w:val="clear" w:color="auto" w:fill="FFFFFF"/>
        <w:spacing w:line="405" w:lineRule="atLeast"/>
        <w:jc w:val="both"/>
        <w:rPr>
          <w:rFonts w:eastAsia="Times New Roman"/>
          <w:color w:val="474747"/>
        </w:rPr>
      </w:pPr>
      <w:proofErr w:type="gramStart"/>
      <w:r w:rsidRPr="00F2570E">
        <w:rPr>
          <w:rFonts w:eastAsia="Times New Roman"/>
          <w:color w:val="474747"/>
        </w:rPr>
        <w:lastRenderedPageBreak/>
        <w:t>kapcsolatban</w:t>
      </w:r>
      <w:proofErr w:type="gramEnd"/>
      <w:r w:rsidRPr="00F2570E">
        <w:rPr>
          <w:rFonts w:eastAsia="Times New Roman"/>
          <w:color w:val="474747"/>
        </w:rPr>
        <w:t xml:space="preserve"> ténylegesen felmerülő költségeket. Az önkormányzat továbbá levonja az 1991. évi XXXIII. törvény 43. §</w:t>
      </w:r>
      <w:proofErr w:type="spellStart"/>
      <w:r w:rsidRPr="00F2570E">
        <w:rPr>
          <w:rFonts w:eastAsia="Times New Roman"/>
          <w:color w:val="474747"/>
        </w:rPr>
        <w:t>-</w:t>
      </w:r>
      <w:proofErr w:type="gramStart"/>
      <w:r w:rsidRPr="00F2570E">
        <w:rPr>
          <w:rFonts w:eastAsia="Times New Roman"/>
          <w:color w:val="474747"/>
        </w:rPr>
        <w:t>a</w:t>
      </w:r>
      <w:proofErr w:type="spellEnd"/>
      <w:proofErr w:type="gramEnd"/>
      <w:r w:rsidRPr="00F2570E">
        <w:rPr>
          <w:rFonts w:eastAsia="Times New Roman"/>
          <w:color w:val="474747"/>
        </w:rPr>
        <w:t xml:space="preserve"> alapján a szolgálati lakással, illetve a </w:t>
      </w:r>
      <w:proofErr w:type="spellStart"/>
      <w:r w:rsidRPr="00F2570E">
        <w:rPr>
          <w:rFonts w:eastAsia="Times New Roman"/>
          <w:color w:val="474747"/>
        </w:rPr>
        <w:t>bérlőkiválasztási</w:t>
      </w:r>
      <w:proofErr w:type="spellEnd"/>
      <w:r w:rsidRPr="00F2570E">
        <w:rPr>
          <w:rFonts w:eastAsia="Times New Roman"/>
          <w:color w:val="474747"/>
        </w:rPr>
        <w:t xml:space="preserve"> joggal rendelkező szervet megillető vételárrészt.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62/A. §</w:t>
      </w:r>
      <w:hyperlink r:id="rId109" w:anchor="lbj105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Az önkormányzat a 45. § szerinti vételi jogok gyakorlásából származó - a 62. § (5) bekezdése szerint csökkentett - teljes bevételét a számláját vezető pénzintézetnél elkülönített számlán köteles elhelyezni.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teljes bevétel elsősorban lakóépület homlokzatának teljes vagy részleges felújítására, korszerűsítésére vagy ahhoz való hozzájárulásra használható fel.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 teljes bevétel a (2) bekezdésben foglaltakon túl csak</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lakóépület szerkezetének, műszaki berendezéseinek teljes vagy részleges felújítására, korszerűsítésére vagy ahhoz való pénzbeli hozzájárulásra,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jelenleg használaton kívül álló önkormányzati lakás bérbeadás céljából történő felújítására, nem lakás célú önkormányzati helyiség lakássá történő átalakítására,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 lakáscélú állami támogatásokról szóló jogszabály szerinti pályázati önrész finanszírozására, ideértve a társasházi tulajdonosoktól és a lakásszövetkezetektől átvállalt önrészt is</w:t>
      </w:r>
    </w:p>
    <w:p w:rsidR="00F2570E" w:rsidRPr="00F2570E" w:rsidRDefault="00F2570E" w:rsidP="00F2570E">
      <w:pPr>
        <w:shd w:val="clear" w:color="auto" w:fill="FFFFFF"/>
        <w:spacing w:line="405" w:lineRule="atLeast"/>
        <w:jc w:val="both"/>
        <w:rPr>
          <w:rFonts w:eastAsia="Times New Roman"/>
          <w:color w:val="474747"/>
        </w:rPr>
      </w:pPr>
      <w:proofErr w:type="gramStart"/>
      <w:r w:rsidRPr="00F2570E">
        <w:rPr>
          <w:rFonts w:eastAsia="Times New Roman"/>
          <w:color w:val="474747"/>
        </w:rPr>
        <w:t>használható</w:t>
      </w:r>
      <w:proofErr w:type="gramEnd"/>
      <w:r w:rsidRPr="00F2570E">
        <w:rPr>
          <w:rFonts w:eastAsia="Times New Roman"/>
          <w:color w:val="474747"/>
        </w:rPr>
        <w:t xml:space="preserve"> fel.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62/B. §</w:t>
      </w:r>
      <w:hyperlink r:id="rId110" w:anchor="lbj106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63. §</w:t>
      </w:r>
      <w:hyperlink r:id="rId111" w:anchor="lbj107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63/A. §</w:t>
      </w:r>
      <w:hyperlink r:id="rId112" w:anchor="lbj108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64. § </w:t>
      </w:r>
      <w:r w:rsidRPr="00F2570E">
        <w:rPr>
          <w:rFonts w:eastAsia="Times New Roman"/>
          <w:color w:val="474747"/>
        </w:rPr>
        <w:t>(1) Az önkormányzati tulajdonú lakóépületek (</w:t>
      </w:r>
      <w:proofErr w:type="spellStart"/>
      <w:r w:rsidRPr="00F2570E">
        <w:rPr>
          <w:rFonts w:eastAsia="Times New Roman"/>
          <w:color w:val="474747"/>
        </w:rPr>
        <w:t>lakóépületrészek</w:t>
      </w:r>
      <w:proofErr w:type="spellEnd"/>
      <w:r w:rsidRPr="00F2570E">
        <w:rPr>
          <w:rFonts w:eastAsia="Times New Roman"/>
          <w:color w:val="474747"/>
        </w:rPr>
        <w:t>) felújításához igénybe vett pénzintézeti kölcsön visszafizetésére az állam garanciát vállal és kamatainak megfizetéséhez támogatást nyújt.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Annak a pénzintézeti kölcsönnek (kölcsönhányadnak) az összege, amire az (1) bekezdésben említett állami garancia és támogatás igénybe vehető, nem haladhatja meg azt az összeget, amelyet az önkormányzat az adott munka elvégzésére saját eszközeiből ráfordít.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 63. § (1) és (2) bekezdésében megjelölt bevételből a kerületi önkormányzat számára biztosított juttatást a (2) bekezdés alkalmazása során az önkormányzat saját ráfordításának kell tekinteni.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Felhatalmazást kap a Kormány, hogy az állami garanciavállalás és a kamattámogatás feltételeit jogszabályban határozza meg.</w:t>
      </w:r>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Ingatlanközvetítés, ingatlanvagyon-értékelés és közvetítés</w:t>
      </w:r>
      <w:hyperlink r:id="rId113" w:anchor="lbj109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lastRenderedPageBreak/>
        <w:t>64/A. §</w:t>
      </w:r>
      <w:hyperlink r:id="rId114" w:anchor="lbj110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w:t>
      </w:r>
      <w:hyperlink r:id="rId115" w:anchor="lbj111idd51e" w:tooltip="" w:history="1">
        <w:r w:rsidRPr="00F2570E">
          <w:rPr>
            <w:rFonts w:eastAsia="Times New Roman"/>
            <w:b/>
            <w:bCs/>
            <w:color w:val="005B92"/>
            <w:u w:val="single"/>
            <w:vertAlign w:val="superscript"/>
          </w:rPr>
          <w:t> * </w:t>
        </w:r>
      </w:hyperlink>
      <w:r w:rsidRPr="00F2570E">
        <w:rPr>
          <w:rFonts w:eastAsia="Times New Roman"/>
          <w:color w:val="474747"/>
        </w:rPr>
        <w:t> Az üzletszerű ingatlanközvetítői tevékenység az ingatlanvállalkozás-felügyeleti hatósághoz benyújtott, a szolgáltatási tevékenység megkezdésének és folytatásának általános szabályairól szóló törvény szerinti bejelentés alapján folytatható.</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ingatlanközvetítő a tevékenységi körén belül:</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az ingatlanok (beépíthető telek, illetőleg lakóépülettel vagy nem lakás céljára szolgáló épülettel beépített ingatlan) adásvételének és cseréjének közvetítésével,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 lakások és a nem lakás céljára szolgáló helyiségek, telkek bérlete és tulajdona cseréjének közvetítésével,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 feladatok ellátása érdekében az ingatlanok felkutatásával és azok forgalmi értékbecslésével, valamint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w:t>
      </w:r>
      <w:hyperlink r:id="rId116" w:anchor="lbj112idd51e" w:tooltip="" w:history="1">
        <w:r w:rsidRPr="00F2570E">
          <w:rPr>
            <w:rFonts w:eastAsia="Times New Roman"/>
            <w:b/>
            <w:bCs/>
            <w:i/>
            <w:iCs/>
            <w:color w:val="005B92"/>
            <w:u w:val="single"/>
            <w:vertAlign w:val="superscript"/>
          </w:rPr>
          <w:t> * </w:t>
        </w:r>
      </w:hyperlink>
      <w:r w:rsidRPr="00F2570E">
        <w:rPr>
          <w:rFonts w:eastAsia="Times New Roman"/>
          <w:i/>
          <w:iCs/>
          <w:color w:val="474747"/>
        </w:rPr>
        <w:t> </w:t>
      </w:r>
      <w:r w:rsidRPr="00F2570E">
        <w:rPr>
          <w:rFonts w:eastAsia="Times New Roman"/>
          <w:color w:val="474747"/>
        </w:rPr>
        <w:t>az ügyletek lebonyolításához szükséges dokumentációk és okiratok beszerzésével és előkészítésével - ide nem értve az okiratok megszerkesztését és azok ellenjegyzését -</w:t>
      </w:r>
    </w:p>
    <w:p w:rsidR="00F2570E" w:rsidRPr="00F2570E" w:rsidRDefault="00F2570E" w:rsidP="00F2570E">
      <w:pPr>
        <w:shd w:val="clear" w:color="auto" w:fill="FFFFFF"/>
        <w:spacing w:line="405" w:lineRule="atLeast"/>
        <w:jc w:val="both"/>
        <w:rPr>
          <w:rFonts w:eastAsia="Times New Roman"/>
          <w:color w:val="474747"/>
        </w:rPr>
      </w:pPr>
      <w:proofErr w:type="gramStart"/>
      <w:r w:rsidRPr="00F2570E">
        <w:rPr>
          <w:rFonts w:eastAsia="Times New Roman"/>
          <w:color w:val="474747"/>
        </w:rPr>
        <w:t>összefüggő</w:t>
      </w:r>
      <w:proofErr w:type="gramEnd"/>
      <w:r w:rsidRPr="00F2570E">
        <w:rPr>
          <w:rFonts w:eastAsia="Times New Roman"/>
          <w:color w:val="474747"/>
        </w:rPr>
        <w:t xml:space="preserve"> feladatokat látja el.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64/B. §</w:t>
      </w:r>
      <w:hyperlink r:id="rId117" w:anchor="lbj113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w:t>
      </w:r>
      <w:hyperlink r:id="rId118" w:anchor="lbj114idd51e" w:tooltip="" w:history="1">
        <w:r w:rsidRPr="00F2570E">
          <w:rPr>
            <w:rFonts w:eastAsia="Times New Roman"/>
            <w:b/>
            <w:bCs/>
            <w:color w:val="005B92"/>
            <w:u w:val="single"/>
            <w:vertAlign w:val="superscript"/>
          </w:rPr>
          <w:t> * </w:t>
        </w:r>
      </w:hyperlink>
      <w:r w:rsidRPr="00F2570E">
        <w:rPr>
          <w:rFonts w:eastAsia="Times New Roman"/>
          <w:color w:val="474747"/>
        </w:rPr>
        <w:t xml:space="preserve"> Az üzletszerű ingatlanvagyon-értékelő és </w:t>
      </w:r>
      <w:proofErr w:type="spellStart"/>
      <w:r w:rsidRPr="00F2570E">
        <w:rPr>
          <w:rFonts w:eastAsia="Times New Roman"/>
          <w:color w:val="474747"/>
        </w:rPr>
        <w:t>-közvetítői</w:t>
      </w:r>
      <w:proofErr w:type="spellEnd"/>
      <w:r w:rsidRPr="00F2570E">
        <w:rPr>
          <w:rFonts w:eastAsia="Times New Roman"/>
          <w:color w:val="474747"/>
        </w:rPr>
        <w:t xml:space="preserve"> tevékenység az ingatlanvállalkozás-felügyeleti hatósághoz benyújtott, a szolgáltatási tevékenység megkezdésének és folytatásának általános szabályairól szóló törvény szerinti bejelentés alapján folytatható.</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ingatlanvagyon-értékelő és közvetítő a tevékenységi körén belül:</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az ingatlanpiac és az ingatlan jellemzőinek ismeretében az ingatlan (beépíthető telek, illetőleg lakóépülettel, nem lakás céljára szolgáló épülettel beépített ingatlan) hasznosítása szerinti értékek meghatározásával,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az európai értékelési normák által meghatározott fogalmak, módszerek, eljárások alkalmazásával,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az értékelés formáinak és ezek változatainak alkalmazásával,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az értékelésben közreműködő szakértők munkájának irányításával és ellenőrzésével,</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a megbízás szerinti feladatok elvégzésével és az eredmények teljes körű dokumentálásával, valamint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f</w:t>
      </w:r>
      <w:proofErr w:type="gramEnd"/>
      <w:r w:rsidRPr="00F2570E">
        <w:rPr>
          <w:rFonts w:eastAsia="Times New Roman"/>
          <w:i/>
          <w:iCs/>
          <w:color w:val="474747"/>
        </w:rPr>
        <w:t>) </w:t>
      </w:r>
      <w:r w:rsidRPr="00F2570E">
        <w:rPr>
          <w:rFonts w:eastAsia="Times New Roman"/>
          <w:color w:val="474747"/>
        </w:rPr>
        <w:t>a hasznosítási, befektetői szándék megvalósulását és a megbízó érdekeinek érvényesülését bemutató tanulmány elkészítésével</w:t>
      </w:r>
    </w:p>
    <w:p w:rsidR="00F2570E" w:rsidRPr="00F2570E" w:rsidRDefault="00F2570E" w:rsidP="00F2570E">
      <w:pPr>
        <w:shd w:val="clear" w:color="auto" w:fill="FFFFFF"/>
        <w:spacing w:line="405" w:lineRule="atLeast"/>
        <w:jc w:val="both"/>
        <w:rPr>
          <w:rFonts w:eastAsia="Times New Roman"/>
          <w:color w:val="474747"/>
        </w:rPr>
      </w:pPr>
      <w:proofErr w:type="gramStart"/>
      <w:r w:rsidRPr="00F2570E">
        <w:rPr>
          <w:rFonts w:eastAsia="Times New Roman"/>
          <w:color w:val="474747"/>
        </w:rPr>
        <w:t>összefüggő</w:t>
      </w:r>
      <w:proofErr w:type="gramEnd"/>
      <w:r w:rsidRPr="00F2570E">
        <w:rPr>
          <w:rFonts w:eastAsia="Times New Roman"/>
          <w:color w:val="474747"/>
        </w:rPr>
        <w:t xml:space="preserve"> feladatokat látja el.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64/</w:t>
      </w:r>
      <w:proofErr w:type="gramStart"/>
      <w:r w:rsidRPr="00F2570E">
        <w:rPr>
          <w:rFonts w:eastAsia="Times New Roman"/>
          <w:b/>
          <w:bCs/>
          <w:color w:val="474747"/>
        </w:rPr>
        <w:t>C. §</w:t>
      </w:r>
      <w:hyperlink r:id="rId119" w:anchor="lbj115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w:t>
      </w:r>
      <w:hyperlink r:id="rId120" w:anchor="lbj116idd51e" w:tooltip="" w:history="1">
        <w:r w:rsidRPr="00F2570E">
          <w:rPr>
            <w:rFonts w:eastAsia="Times New Roman"/>
            <w:b/>
            <w:bCs/>
            <w:color w:val="005B92"/>
            <w:u w:val="single"/>
            <w:vertAlign w:val="superscript"/>
          </w:rPr>
          <w:t> * </w:t>
        </w:r>
      </w:hyperlink>
      <w:r w:rsidRPr="00F2570E">
        <w:rPr>
          <w:rFonts w:eastAsia="Times New Roman"/>
          <w:color w:val="474747"/>
        </w:rPr>
        <w:t xml:space="preserve"> Üzletszerű ingatlanközvetítői, vagy üzletszerű ingatlanvagyon-értékelő és </w:t>
      </w:r>
      <w:proofErr w:type="spellStart"/>
      <w:r w:rsidRPr="00F2570E">
        <w:rPr>
          <w:rFonts w:eastAsia="Times New Roman"/>
          <w:color w:val="474747"/>
        </w:rPr>
        <w:t>-közvetítői</w:t>
      </w:r>
      <w:proofErr w:type="spellEnd"/>
      <w:r w:rsidRPr="00F2570E">
        <w:rPr>
          <w:rFonts w:eastAsia="Times New Roman"/>
          <w:color w:val="474747"/>
        </w:rPr>
        <w:t xml:space="preserve"> tevékenységet az végezhet, aki rendelkezik az e törvény felhatalmazása alapján kiadott jogszabályban meghatározott szakképesítéssel és megfelel az e törvényben vagy a felhatalmazása alapján kiadott jogszabályban meghatározott egyéb feltételeknek, továbbá az </w:t>
      </w:r>
      <w:r w:rsidRPr="00F2570E">
        <w:rPr>
          <w:rFonts w:eastAsia="Times New Roman"/>
          <w:color w:val="474747"/>
        </w:rPr>
        <w:lastRenderedPageBreak/>
        <w:t>üzletszerű ingatlanközvetítői, vagy üzletszerű ingatlanvagyon-értékelő</w:t>
      </w:r>
      <w:proofErr w:type="gramEnd"/>
      <w:r w:rsidRPr="00F2570E">
        <w:rPr>
          <w:rFonts w:eastAsia="Times New Roman"/>
          <w:color w:val="474747"/>
        </w:rPr>
        <w:t xml:space="preserve"> </w:t>
      </w:r>
      <w:proofErr w:type="gramStart"/>
      <w:r w:rsidRPr="00F2570E">
        <w:rPr>
          <w:rFonts w:eastAsia="Times New Roman"/>
          <w:color w:val="474747"/>
        </w:rPr>
        <w:t>és</w:t>
      </w:r>
      <w:proofErr w:type="gramEnd"/>
      <w:r w:rsidRPr="00F2570E">
        <w:rPr>
          <w:rFonts w:eastAsia="Times New Roman"/>
          <w:color w:val="474747"/>
        </w:rPr>
        <w:t xml:space="preserve"> </w:t>
      </w:r>
      <w:proofErr w:type="spellStart"/>
      <w:r w:rsidRPr="00F2570E">
        <w:rPr>
          <w:rFonts w:eastAsia="Times New Roman"/>
          <w:color w:val="474747"/>
        </w:rPr>
        <w:t>-közvetítői</w:t>
      </w:r>
      <w:proofErr w:type="spellEnd"/>
      <w:r w:rsidRPr="00F2570E">
        <w:rPr>
          <w:rFonts w:eastAsia="Times New Roman"/>
          <w:color w:val="474747"/>
        </w:rPr>
        <w:t xml:space="preserve"> tevékenység folytatására irányuló szándékát az ingatlanvállalkozás-felügyeleti hatóságnak a szolgáltatási tevékenység megkezdésének és folytatásának általános szabályairól szóló törvény szerint bejelentette.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(2) Nem végezhet ingatlanközvetítői vagy ingatlanvagyon-értékelő és </w:t>
      </w:r>
      <w:proofErr w:type="spellStart"/>
      <w:r w:rsidRPr="00F2570E">
        <w:rPr>
          <w:rFonts w:eastAsia="Times New Roman"/>
          <w:color w:val="474747"/>
        </w:rPr>
        <w:t>-közvetítői</w:t>
      </w:r>
      <w:proofErr w:type="spellEnd"/>
      <w:r w:rsidRPr="00F2570E">
        <w:rPr>
          <w:rFonts w:eastAsia="Times New Roman"/>
          <w:color w:val="474747"/>
        </w:rPr>
        <w:t xml:space="preserve"> tevékenységet az, aki</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büntetett előéletű,</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az ilyen tevékenységtől eltiltó jogerős bírói ítélet hatálya alatt áll, vagy</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gazdasági társaság vezető tisztségviselője nem lehet.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w:t>
      </w:r>
      <w:hyperlink r:id="rId121" w:anchor="lbj117idd51e" w:tooltip="" w:history="1">
        <w:r w:rsidRPr="00F2570E">
          <w:rPr>
            <w:rFonts w:eastAsia="Times New Roman"/>
            <w:b/>
            <w:bCs/>
            <w:color w:val="005B92"/>
            <w:u w:val="single"/>
            <w:vertAlign w:val="superscript"/>
          </w:rPr>
          <w:t> * </w:t>
        </w:r>
      </w:hyperlink>
      <w:r w:rsidRPr="00F2570E">
        <w:rPr>
          <w:rFonts w:eastAsia="Times New Roman"/>
          <w:color w:val="474747"/>
        </w:rPr>
        <w:t xml:space="preserve"> Az ingatlanközvetítői vagy ingatlanvagyon-értékelő és </w:t>
      </w:r>
      <w:proofErr w:type="spellStart"/>
      <w:r w:rsidRPr="00F2570E">
        <w:rPr>
          <w:rFonts w:eastAsia="Times New Roman"/>
          <w:color w:val="474747"/>
        </w:rPr>
        <w:t>-közvetítői</w:t>
      </w:r>
      <w:proofErr w:type="spellEnd"/>
      <w:r w:rsidRPr="00F2570E">
        <w:rPr>
          <w:rFonts w:eastAsia="Times New Roman"/>
          <w:color w:val="474747"/>
        </w:rPr>
        <w:t xml:space="preserve"> tevékenység bejelentése tartalmazza a bejelentő természetes személyazonosító adatait, lakcímét, értesítési címét, a szakképesítését tanúsító bizonyítvány (oklevél) számát, és ahhoz csatolni kell a szakképesítést tanúsító bizonyítványt.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w:t>
      </w:r>
      <w:hyperlink r:id="rId122" w:anchor="lbj118idd51e" w:tooltip="" w:history="1">
        <w:r w:rsidRPr="00F2570E">
          <w:rPr>
            <w:rFonts w:eastAsia="Times New Roman"/>
            <w:b/>
            <w:bCs/>
            <w:color w:val="005B92"/>
            <w:u w:val="single"/>
            <w:vertAlign w:val="superscript"/>
          </w:rPr>
          <w:t> * </w:t>
        </w:r>
      </w:hyperlink>
      <w:r w:rsidRPr="00F2570E">
        <w:rPr>
          <w:rFonts w:eastAsia="Times New Roman"/>
          <w:color w:val="474747"/>
        </w:rPr>
        <w:t xml:space="preserve"> Az üzletszerű ingatlanközvetítői, vagy az üzletszerű ingatlanvagyon-értékelő és </w:t>
      </w:r>
      <w:proofErr w:type="spellStart"/>
      <w:r w:rsidRPr="00F2570E">
        <w:rPr>
          <w:rFonts w:eastAsia="Times New Roman"/>
          <w:color w:val="474747"/>
        </w:rPr>
        <w:t>-közvetítői</w:t>
      </w:r>
      <w:proofErr w:type="spellEnd"/>
      <w:r w:rsidRPr="00F2570E">
        <w:rPr>
          <w:rFonts w:eastAsia="Times New Roman"/>
          <w:color w:val="474747"/>
        </w:rPr>
        <w:t xml:space="preserve"> tevékenységet - a bejelentést követően - olyan gazdálkodó szervezet folytathatja,</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amelynek legalább egy személyesen közreműködő tagja vagy alkalmazottja - egyéni vállalkozó esetén, ha a tevékenységet nem maga látja el, legalább egy foglalkoztatottja - a 64/D. § (1) bekezdése szerinti, természetes személyekről vezetett nyilvántartásban szerepel,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amely az ilyen tevékenységével összefüggésben keletkezett, jogerősen megállapított köztartozásának eleget tett,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amelynek vezető tisztségviselője, tagja, illetve a pénzmosás és a terrorizmus finanszírozása megelőzéséről és megakadályozásáról szóló 2017. évi LIII. törvény szerinti tényleges tulajdonosa az üzleti jó hírnevét igazolja, 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amely megfelel az e törvény felhatalmazása alapján kiadott jogszabályban meghatározott egyéb feltételeknek.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w:t>
      </w:r>
      <w:hyperlink r:id="rId123" w:anchor="lbj119idd51e" w:tooltip="" w:history="1">
        <w:r w:rsidRPr="00F2570E">
          <w:rPr>
            <w:rFonts w:eastAsia="Times New Roman"/>
            <w:b/>
            <w:bCs/>
            <w:color w:val="005B92"/>
            <w:u w:val="single"/>
            <w:vertAlign w:val="superscript"/>
          </w:rPr>
          <w:t> * </w:t>
        </w:r>
      </w:hyperlink>
      <w:r w:rsidRPr="00F2570E">
        <w:rPr>
          <w:rFonts w:eastAsia="Times New Roman"/>
          <w:color w:val="474747"/>
        </w:rPr>
        <w:t> Ingatlanközvetítői tevékenység végzésére és a hozzá kapcsolódó ügyleti okiratok elkészítésére - a forgalmi értékbecslés és az ingatlanvagyon-értékelés kivételével - az ügyvéd és a kamarai jogtanácsos az (1) bekezdésben említett szakképesítés nélkül is jogosult.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64/D. §</w:t>
      </w:r>
      <w:hyperlink r:id="rId124" w:anchor="lbj120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 xml:space="preserve">(1) Az ingatlanvállalkozás-felügyeleti hatóság az üzletszerű ingatlanközvetítői vagy az üzletszerű ingatlanvagyon-értékelő és </w:t>
      </w:r>
      <w:proofErr w:type="spellStart"/>
      <w:r w:rsidRPr="00F2570E">
        <w:rPr>
          <w:rFonts w:eastAsia="Times New Roman"/>
          <w:color w:val="474747"/>
        </w:rPr>
        <w:t>-közvetítői</w:t>
      </w:r>
      <w:proofErr w:type="spellEnd"/>
      <w:r w:rsidRPr="00F2570E">
        <w:rPr>
          <w:rFonts w:eastAsia="Times New Roman"/>
          <w:color w:val="474747"/>
        </w:rPr>
        <w:t xml:space="preserve"> tevékenységet végző természetes személyekről és gazdálkodó szervezetekről az átláthatóság, valamint a jogszabályoknak megfelelő működés biztosítása érdekében nyilvántartást vezet. A hatóság a nyilvántartási kötelezettségét az Országos Kereskedelmi Nyilvántartási Rendszerbe történő bejegyzéssel teljesíti. A nyilvános adatok megismerését az ingatlanvállalkozás-felügyeleti hatóság </w:t>
      </w:r>
      <w:r w:rsidRPr="00F2570E">
        <w:rPr>
          <w:rFonts w:eastAsia="Times New Roman"/>
          <w:color w:val="474747"/>
        </w:rPr>
        <w:lastRenderedPageBreak/>
        <w:t>ingyenesen, bárki számára nyilvánosan hozzáférhető úton biztosítja. A nyilvántartás - a (2) bekezdés </w:t>
      </w:r>
      <w:r w:rsidRPr="00F2570E">
        <w:rPr>
          <w:rFonts w:eastAsia="Times New Roman"/>
          <w:i/>
          <w:iCs/>
          <w:color w:val="474747"/>
        </w:rPr>
        <w:t>a)</w:t>
      </w:r>
      <w:proofErr w:type="spellStart"/>
      <w:r w:rsidRPr="00F2570E">
        <w:rPr>
          <w:rFonts w:eastAsia="Times New Roman"/>
          <w:i/>
          <w:iCs/>
          <w:color w:val="474747"/>
        </w:rPr>
        <w:t>-g</w:t>
      </w:r>
      <w:proofErr w:type="spellEnd"/>
      <w:r w:rsidRPr="00F2570E">
        <w:rPr>
          <w:rFonts w:eastAsia="Times New Roman"/>
          <w:i/>
          <w:iCs/>
          <w:color w:val="474747"/>
        </w:rPr>
        <w:t>) </w:t>
      </w:r>
      <w:r w:rsidRPr="00F2570E">
        <w:rPr>
          <w:rFonts w:eastAsia="Times New Roman"/>
          <w:color w:val="474747"/>
        </w:rPr>
        <w:t>pontja és </w:t>
      </w:r>
      <w:r w:rsidRPr="00F2570E">
        <w:rPr>
          <w:rFonts w:eastAsia="Times New Roman"/>
          <w:i/>
          <w:iCs/>
          <w:color w:val="474747"/>
        </w:rPr>
        <w:t>k)</w:t>
      </w:r>
      <w:proofErr w:type="spellStart"/>
      <w:r w:rsidRPr="00F2570E">
        <w:rPr>
          <w:rFonts w:eastAsia="Times New Roman"/>
          <w:i/>
          <w:iCs/>
          <w:color w:val="474747"/>
        </w:rPr>
        <w:t>-l</w:t>
      </w:r>
      <w:proofErr w:type="spellEnd"/>
      <w:r w:rsidRPr="00F2570E">
        <w:rPr>
          <w:rFonts w:eastAsia="Times New Roman"/>
          <w:i/>
          <w:iCs/>
          <w:color w:val="474747"/>
        </w:rPr>
        <w:t>) </w:t>
      </w:r>
      <w:r w:rsidRPr="00F2570E">
        <w:rPr>
          <w:rFonts w:eastAsia="Times New Roman"/>
          <w:color w:val="474747"/>
        </w:rPr>
        <w:t>pontja szerinti adatok kivételével - közhiteles.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(1) bekezdés szerinti nyilvántartás - a szolgáltatási tevékenység megkezdésének és folytatásának általános szabályairól szóló törvényben meghatározott adatokon túl - tartalmazza:</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szolgáltatási tevékenységet végző természetes személy munkáltatójának megnevezését,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 szolgáltatási tevékenységet végző természetes személy születési nevét, születési helyét és születési idejét, anyja születési nevét,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 szolgáltatási tevékenység során használt nyelv megjelölését,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 természetes személy szolgáltatási tevékenység gyakorlására jogosító szakképesítésének az azonosító számát és a bizonyítvány számát,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a szolgáltató gazdálkodó szervezet cégjegyzékszámát, - amennyiben rendelkezésre áll - rövidített nevét, egyéni vállalkozó esetén nyilvántartási számát,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f</w:t>
      </w:r>
      <w:proofErr w:type="gramEnd"/>
      <w:r w:rsidRPr="00F2570E">
        <w:rPr>
          <w:rFonts w:eastAsia="Times New Roman"/>
          <w:i/>
          <w:iCs/>
          <w:color w:val="474747"/>
        </w:rPr>
        <w:t>) </w:t>
      </w:r>
      <w:r w:rsidRPr="00F2570E">
        <w:rPr>
          <w:rFonts w:eastAsia="Times New Roman"/>
          <w:color w:val="474747"/>
        </w:rPr>
        <w:t>a szolgáltató gazdálkodó szervezet képviseletére jogosult személy - egyéni vállalkozó esetén saját - nevét és lakóhelyét,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g</w:t>
      </w:r>
      <w:proofErr w:type="gramEnd"/>
      <w:r w:rsidRPr="00F2570E">
        <w:rPr>
          <w:rFonts w:eastAsia="Times New Roman"/>
          <w:i/>
          <w:iCs/>
          <w:color w:val="474747"/>
        </w:rPr>
        <w:t>) </w:t>
      </w:r>
      <w:r w:rsidRPr="00F2570E">
        <w:rPr>
          <w:rFonts w:eastAsia="Times New Roman"/>
          <w:color w:val="474747"/>
        </w:rPr>
        <w:t>szolgáltató gazdálkodó szervezet esetén a szolgáltatási tevékenységet végző, </w:t>
      </w:r>
      <w:r w:rsidRPr="00F2570E">
        <w:rPr>
          <w:rFonts w:eastAsia="Times New Roman"/>
          <w:i/>
          <w:iCs/>
          <w:color w:val="474747"/>
        </w:rPr>
        <w:t>a) </w:t>
      </w:r>
      <w:r w:rsidRPr="00F2570E">
        <w:rPr>
          <w:rFonts w:eastAsia="Times New Roman"/>
          <w:color w:val="474747"/>
        </w:rPr>
        <w:t>pont szerinti személyesen közreműködő tag vagy alkalmazott nevét,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h</w:t>
      </w:r>
      <w:proofErr w:type="gramEnd"/>
      <w:r w:rsidRPr="00F2570E">
        <w:rPr>
          <w:rFonts w:eastAsia="Times New Roman"/>
          <w:i/>
          <w:iCs/>
          <w:color w:val="474747"/>
        </w:rPr>
        <w:t>) </w:t>
      </w:r>
      <w:r w:rsidRPr="00F2570E">
        <w:rPr>
          <w:rFonts w:eastAsia="Times New Roman"/>
          <w:color w:val="474747"/>
        </w:rPr>
        <w:t>a nyilvántartásba vétel időpontját,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i) </w:t>
      </w:r>
      <w:r w:rsidRPr="00F2570E">
        <w:rPr>
          <w:rFonts w:eastAsia="Times New Roman"/>
          <w:color w:val="474747"/>
        </w:rPr>
        <w:t>a szolgáltató nyilvántartási számát,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j) </w:t>
      </w:r>
      <w:r w:rsidRPr="00F2570E">
        <w:rPr>
          <w:rFonts w:eastAsia="Times New Roman"/>
          <w:color w:val="474747"/>
        </w:rPr>
        <w:t>a nyilvántartásba vevő hatóság megnevezését,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k) </w:t>
      </w:r>
      <w:r w:rsidRPr="00F2570E">
        <w:rPr>
          <w:rFonts w:eastAsia="Times New Roman"/>
          <w:color w:val="474747"/>
        </w:rPr>
        <w:t>a szolgáltatási tevékenység szüneteltetésének tényét, valamint kezdő és záró időpontját,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l</w:t>
      </w:r>
      <w:proofErr w:type="gramEnd"/>
      <w:r w:rsidRPr="00F2570E">
        <w:rPr>
          <w:rFonts w:eastAsia="Times New Roman"/>
          <w:i/>
          <w:iCs/>
          <w:color w:val="474747"/>
        </w:rPr>
        <w:t>) </w:t>
      </w:r>
      <w:r w:rsidRPr="00F2570E">
        <w:rPr>
          <w:rFonts w:eastAsia="Times New Roman"/>
          <w:color w:val="474747"/>
        </w:rPr>
        <w:t>- ha a szolgáltató bejelenti - az elektronikus, telefonos, postai, illetve egyéb elérhetőségét.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Az (1) bekezdés szerinti nyilvántartásban szereplő adatok - a (2) bekezdés </w:t>
      </w:r>
      <w:r w:rsidRPr="00F2570E">
        <w:rPr>
          <w:rFonts w:eastAsia="Times New Roman"/>
          <w:i/>
          <w:iCs/>
          <w:color w:val="474747"/>
        </w:rPr>
        <w:t>b) </w:t>
      </w:r>
      <w:r w:rsidRPr="00F2570E">
        <w:rPr>
          <w:rFonts w:eastAsia="Times New Roman"/>
          <w:color w:val="474747"/>
        </w:rPr>
        <w:t>és </w:t>
      </w:r>
      <w:r w:rsidRPr="00F2570E">
        <w:rPr>
          <w:rFonts w:eastAsia="Times New Roman"/>
          <w:i/>
          <w:iCs/>
          <w:color w:val="474747"/>
        </w:rPr>
        <w:t>d) </w:t>
      </w:r>
      <w:r w:rsidRPr="00F2570E">
        <w:rPr>
          <w:rFonts w:eastAsia="Times New Roman"/>
          <w:color w:val="474747"/>
        </w:rPr>
        <w:t>pontjában foglalt kivétellel - nyilvánosak.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Az ingatlanvállalkozás-felügyeleti hatóság az (1) bekezdés szerinti nyilvántartásban szereplő adatokat a nyilvántartásból való törlésig kezeli. Szolgáltatási tevékenységtől eltiltás hatálya alatt álló szolgáltató adatai az eltiltás hatályának lejártáig kezelhetőek abban az esetben is, ha a szolgáltató a nyilvántartásból való törlését kéri.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 A nyilvántartásban szereplő személy köteles a (2) bekezdésben foglalt adatok megváltozásáról az eljáró hatóságot a változástól számított tíz napon belül értesíteni.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(6) Ha a nyilvántartás adataiban történő változás alapján indokolt a szolgáltatási tevékenységet végző természetes személy, illetve a szolgáltató gazdálkodó szervezet szolgáltatási tevékenység végzésére való jogosultságának felülvizsgálata, akkor az ingatlanvállalkozás-felügyeleti hatóság hivatalból eljárást indít, és szükség esetén intézkedik a változás nyilvántartáson történő átvezetéséről.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(7)</w:t>
      </w:r>
      <w:hyperlink r:id="rId125" w:anchor="lbj121idd51e" w:tooltip="" w:history="1">
        <w:r w:rsidRPr="00F2570E">
          <w:rPr>
            <w:rFonts w:eastAsia="Times New Roman"/>
            <w:b/>
            <w:bCs/>
            <w:color w:val="005B92"/>
            <w:u w:val="single"/>
            <w:vertAlign w:val="superscript"/>
          </w:rPr>
          <w:t> * </w:t>
        </w:r>
      </w:hyperlink>
      <w:r w:rsidRPr="00F2570E">
        <w:rPr>
          <w:rFonts w:eastAsia="Times New Roman"/>
          <w:color w:val="474747"/>
        </w:rPr>
        <w:t> A pénzügyi információs egységként működő hatóság, valamint a lakáscélú állami támogatásokért felelős miniszter törvényben meghatározott feladatai ellátása céljából jogosult az (1) bekezdés szerinti nyilvántartásba közvetlenül betekinteni.</w:t>
      </w:r>
    </w:p>
    <w:p w:rsidR="00F2570E" w:rsidRPr="00F2570E" w:rsidRDefault="00F2570E" w:rsidP="00F2570E">
      <w:pPr>
        <w:shd w:val="clear" w:color="auto" w:fill="FFFFFF"/>
        <w:spacing w:before="100" w:beforeAutospacing="1" w:after="75" w:line="600" w:lineRule="atLeast"/>
        <w:jc w:val="center"/>
        <w:outlineLvl w:val="1"/>
        <w:rPr>
          <w:rFonts w:eastAsia="Times New Roman"/>
          <w:b/>
          <w:bCs/>
          <w:i/>
          <w:iCs/>
          <w:color w:val="474747"/>
        </w:rPr>
      </w:pPr>
      <w:r w:rsidRPr="00F2570E">
        <w:rPr>
          <w:rFonts w:eastAsia="Times New Roman"/>
          <w:b/>
          <w:bCs/>
          <w:i/>
          <w:iCs/>
          <w:color w:val="474747"/>
        </w:rPr>
        <w:t>ÖTÖDIK RÉSZ</w:t>
      </w:r>
    </w:p>
    <w:p w:rsidR="00F2570E" w:rsidRPr="00F2570E" w:rsidRDefault="00F2570E" w:rsidP="00F2570E">
      <w:pPr>
        <w:shd w:val="clear" w:color="auto" w:fill="FFFFFF"/>
        <w:spacing w:before="100" w:beforeAutospacing="1" w:after="360" w:line="600" w:lineRule="atLeast"/>
        <w:jc w:val="center"/>
        <w:outlineLvl w:val="1"/>
        <w:rPr>
          <w:rFonts w:eastAsia="Times New Roman"/>
          <w:b/>
          <w:bCs/>
          <w:i/>
          <w:iCs/>
          <w:color w:val="474747"/>
        </w:rPr>
      </w:pPr>
      <w:r w:rsidRPr="00F2570E">
        <w:rPr>
          <w:rFonts w:eastAsia="Times New Roman"/>
          <w:b/>
          <w:bCs/>
          <w:i/>
          <w:iCs/>
          <w:color w:val="474747"/>
        </w:rPr>
        <w:t>ZÁRÓ RENDELKEZÉSEK</w:t>
      </w:r>
    </w:p>
    <w:p w:rsidR="00F2570E" w:rsidRPr="00F2570E" w:rsidRDefault="00F2570E" w:rsidP="00F2570E">
      <w:pPr>
        <w:shd w:val="clear" w:color="auto" w:fill="FFFFFF"/>
        <w:spacing w:before="100" w:beforeAutospacing="1" w:after="75" w:line="480" w:lineRule="atLeast"/>
        <w:jc w:val="center"/>
        <w:outlineLvl w:val="2"/>
        <w:rPr>
          <w:rFonts w:eastAsia="Times New Roman"/>
          <w:b/>
          <w:bCs/>
          <w:color w:val="474747"/>
        </w:rPr>
      </w:pPr>
      <w:r w:rsidRPr="00F2570E">
        <w:rPr>
          <w:rFonts w:eastAsia="Times New Roman"/>
          <w:b/>
          <w:bCs/>
          <w:color w:val="474747"/>
        </w:rPr>
        <w:t>VIII. Fejezet</w:t>
      </w:r>
    </w:p>
    <w:p w:rsidR="00F2570E" w:rsidRPr="00F2570E" w:rsidRDefault="00F2570E" w:rsidP="00F2570E">
      <w:pPr>
        <w:shd w:val="clear" w:color="auto" w:fill="FFFFFF"/>
        <w:spacing w:before="100" w:beforeAutospacing="1" w:after="360" w:line="480" w:lineRule="atLeast"/>
        <w:jc w:val="center"/>
        <w:outlineLvl w:val="2"/>
        <w:rPr>
          <w:rFonts w:eastAsia="Times New Roman"/>
          <w:b/>
          <w:bCs/>
          <w:color w:val="474747"/>
        </w:rPr>
      </w:pPr>
      <w:r w:rsidRPr="00F2570E">
        <w:rPr>
          <w:rFonts w:eastAsia="Times New Roman"/>
          <w:b/>
          <w:bCs/>
          <w:color w:val="474747"/>
        </w:rPr>
        <w:t>Átmeneti rendelkezések</w:t>
      </w:r>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65. § </w:t>
      </w:r>
      <w:r w:rsidRPr="00F2570E">
        <w:rPr>
          <w:rFonts w:eastAsia="Times New Roman"/>
          <w:color w:val="474747"/>
        </w:rPr>
        <w:t xml:space="preserve">Önkormányzati lakásra - megállapodás alapján fennálló, illetőleg e törvény hatálybalépésekor jogszabályban biztosított - ismételten gyakorolható </w:t>
      </w:r>
      <w:proofErr w:type="spellStart"/>
      <w:r w:rsidRPr="00F2570E">
        <w:rPr>
          <w:rFonts w:eastAsia="Times New Roman"/>
          <w:color w:val="474747"/>
        </w:rPr>
        <w:t>bérlőkiválasztási</w:t>
      </w:r>
      <w:proofErr w:type="spellEnd"/>
      <w:r w:rsidRPr="00F2570E">
        <w:rPr>
          <w:rFonts w:eastAsia="Times New Roman"/>
          <w:color w:val="474747"/>
        </w:rPr>
        <w:t xml:space="preserve"> jog jogosultját a bérlő kiválasztásának joga változatlanul megilleti.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66-67. §</w:t>
      </w:r>
      <w:hyperlink r:id="rId126" w:anchor="lbj122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68. § </w:t>
      </w:r>
      <w:r w:rsidRPr="00F2570E">
        <w:rPr>
          <w:rFonts w:eastAsia="Times New Roman"/>
          <w:color w:val="474747"/>
        </w:rPr>
        <w:t>(1) A szociális intézményből elbocsátott személynek, ha a lakásügyi hatóság javára a lakásbérleti jogviszonyról az intézménybe utaláskor pénzbeli térítés nélkül mondott le, az az önkormányzat köteles megfelelő és beköltözhető lakást bérbe adni, amelyik a lemondással érintett lakás tulajdonosává vált.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Ha az intézménybe utaláskor a bérlő a lakásbérleti jogviszonyáról pénzbeli térítés ellenében mondott le a lakásügyi hatóság javára, a másik lakás bérbeadásának feltételeit az önkormányzat rendeletben szabályozza.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69-74. §</w:t>
      </w:r>
      <w:hyperlink r:id="rId127" w:anchor="lbj123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75. § </w:t>
      </w:r>
      <w:r w:rsidRPr="00F2570E">
        <w:rPr>
          <w:rFonts w:eastAsia="Times New Roman"/>
          <w:color w:val="474747"/>
        </w:rPr>
        <w:t>(1) A szolgálati lakásra kötött szerződés megszűnik akkor is, ha a bérlőnek</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lakással rendelkező szervvel fennálló munkaviszonya, vagy</w:t>
      </w:r>
    </w:p>
    <w:p w:rsidR="00F2570E" w:rsidRPr="00F2570E" w:rsidRDefault="00F2570E" w:rsidP="00F2570E">
      <w:pPr>
        <w:rPr>
          <w:rFonts w:eastAsia="Times New Roman"/>
        </w:rPr>
      </w:pPr>
      <w:r w:rsidRPr="00F2570E">
        <w:rPr>
          <w:rFonts w:eastAsia="Times New Roman"/>
          <w:color w:val="474747"/>
          <w:shd w:val="clear" w:color="auto" w:fill="FFFFFF"/>
        </w:rPr>
        <w:t xml:space="preserve">" </w:t>
      </w:r>
      <w:proofErr w:type="spellStart"/>
      <w:r w:rsidRPr="00F2570E">
        <w:rPr>
          <w:rFonts w:eastAsia="Times New Roman"/>
          <w:color w:val="474747"/>
          <w:shd w:val="clear" w:color="auto" w:fill="FFFFFF"/>
        </w:rPr>
        <w:t>data-tid</w:t>
      </w:r>
      <w:proofErr w:type="spellEnd"/>
      <w:r w:rsidRPr="00F2570E">
        <w:rPr>
          <w:rFonts w:eastAsia="Times New Roman"/>
          <w:color w:val="474747"/>
          <w:shd w:val="clear" w:color="auto" w:fill="FFFFFF"/>
        </w:rPr>
        <w:t>="435"</w:t>
      </w:r>
      <w:proofErr w:type="gramStart"/>
      <w:r w:rsidRPr="00F2570E">
        <w:rPr>
          <w:rFonts w:eastAsia="Times New Roman"/>
          <w:color w:val="474747"/>
          <w:shd w:val="clear" w:color="auto" w:fill="FFFFFF"/>
        </w:rPr>
        <w:t>&gt;</w:t>
      </w:r>
      <w:r w:rsidRPr="00F2570E">
        <w:rPr>
          <w:rFonts w:eastAsia="Times New Roman"/>
          <w:i/>
          <w:iCs/>
          <w:color w:val="474747"/>
          <w:shd w:val="clear" w:color="auto" w:fill="FFFFFF"/>
        </w:rPr>
        <w:t>b</w:t>
      </w:r>
      <w:proofErr w:type="gramEnd"/>
      <w:r w:rsidRPr="00F2570E">
        <w:rPr>
          <w:rFonts w:eastAsia="Times New Roman"/>
          <w:i/>
          <w:iCs/>
          <w:color w:val="474747"/>
          <w:shd w:val="clear" w:color="auto" w:fill="FFFFFF"/>
        </w:rPr>
        <w:t>) </w:t>
      </w:r>
      <w:r w:rsidRPr="00F2570E">
        <w:rPr>
          <w:rFonts w:eastAsia="Times New Roman"/>
          <w:color w:val="474747"/>
          <w:shd w:val="clear" w:color="auto" w:fill="FFFFFF"/>
        </w:rPr>
        <w:t>a szolgálati lakásra jogosító munkaköre vagy tevékenysége</w:t>
      </w:r>
    </w:p>
    <w:p w:rsidR="00F2570E" w:rsidRPr="00F2570E" w:rsidRDefault="00F2570E" w:rsidP="00F2570E">
      <w:pPr>
        <w:shd w:val="clear" w:color="auto" w:fill="FFFFFF"/>
        <w:spacing w:line="405" w:lineRule="atLeast"/>
        <w:jc w:val="both"/>
        <w:rPr>
          <w:rFonts w:eastAsia="Times New Roman"/>
          <w:color w:val="474747"/>
        </w:rPr>
      </w:pPr>
      <w:proofErr w:type="gramStart"/>
      <w:r w:rsidRPr="00F2570E">
        <w:rPr>
          <w:rFonts w:eastAsia="Times New Roman"/>
          <w:color w:val="474747"/>
        </w:rPr>
        <w:t>megszűnik</w:t>
      </w:r>
      <w:proofErr w:type="gramEnd"/>
      <w:r w:rsidRPr="00F2570E">
        <w:rPr>
          <w:rFonts w:eastAsia="Times New Roman"/>
          <w:color w:val="474747"/>
        </w:rPr>
        <w:t>, kivéve, ha fegyveres testületi lakás esetén az illetékes miniszter ettől eltérően rendelkezett.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Ha a szerződés megkötésekor a lakás szolgálati, illetőleg olyan vállalati bérlakásnak minősült, amelyre a szerződést határozott időre vagy feltétel bekövetkezéséig kötötték:</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annak a bérlőnek, akinek - e törvény hatálybalépését megelőzően vagy azt követően - nem neki felróható okból szűnt, illetőleg szűnik meg a szerződése, továbbá</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lastRenderedPageBreak/>
        <w:t>b) </w:t>
      </w:r>
      <w:r w:rsidRPr="00F2570E">
        <w:rPr>
          <w:rFonts w:eastAsia="Times New Roman"/>
          <w:color w:val="474747"/>
        </w:rPr>
        <w:t>a lakás bérlőjének halálakor a vele együttlakó - e törvény 32. § (3) bekezdésében említett - személy részére a lakással rendelkező szervnek - e törvény szabályainak megfelelő - cserelakást kell felajánlania.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76. § </w:t>
      </w:r>
      <w:r w:rsidRPr="00F2570E">
        <w:rPr>
          <w:rFonts w:eastAsia="Times New Roman"/>
          <w:color w:val="474747"/>
        </w:rPr>
        <w:t>(1) Ha a felek másképp nem állapodnak meg, az e törvény hatálybalépése előtt létrejött lakás- és helyiségbérleti szerződés esetén a bérbeadónak és a bérlőnek az épület és a lakás fenntartásával összefüggő jogaira és kötelezettségeire, továbbá a lakáshoz tartozó területek használatára a szerződés megkötésekor hatályban volt jogszabályok rendelkezéseit kell alkalmazni.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(2)-(4)</w:t>
      </w:r>
      <w:hyperlink r:id="rId128" w:anchor="lbj124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 E törvény a hatálybalépésekor már fennálló bérlőtársi jogviszonyt nem érinti.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77-78. §</w:t>
      </w:r>
      <w:hyperlink r:id="rId129" w:anchor="lbj125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before="100" w:beforeAutospacing="1" w:after="75" w:line="480" w:lineRule="atLeast"/>
        <w:jc w:val="center"/>
        <w:outlineLvl w:val="2"/>
        <w:rPr>
          <w:rFonts w:eastAsia="Times New Roman"/>
          <w:b/>
          <w:bCs/>
          <w:color w:val="474747"/>
        </w:rPr>
      </w:pPr>
      <w:r w:rsidRPr="00F2570E">
        <w:rPr>
          <w:rFonts w:eastAsia="Times New Roman"/>
          <w:b/>
          <w:bCs/>
          <w:color w:val="474747"/>
        </w:rPr>
        <w:t>IX. Fejezet</w:t>
      </w:r>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Az önkormányzatokra vonatkozó külön rendelkezések</w:t>
      </w:r>
      <w:hyperlink r:id="rId130" w:anchor="lbj126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79. § </w:t>
      </w:r>
      <w:r w:rsidRPr="00F2570E">
        <w:rPr>
          <w:rFonts w:eastAsia="Times New Roman"/>
          <w:color w:val="474747"/>
        </w:rPr>
        <w:t>(1) Az önkormányzatnak rendelete megalkotása előtt a bérlők és a bérbeadók településen működő érdekképviseleti szervezetének véleményét ki kell kérnie. A rendelettervezetről a helyben szokásos módon hirdetményt kell közzétenni, amelyben határidő kitűzésével fel kell hívni az érdekképviseleteket véleményük közlésére.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községi önkormányzatnak nem kell rendeletben megállapítani az önkormányzati lakások és helyiségek bérletére, elidegenítésére vonatkozó szabályokat, ha a tulajdonában lévő lakások száma, illetőleg helyiségek esetében a bérbeadás útján hasznosított helyiségek száma nem haladja meg a húszat.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80. § </w:t>
      </w:r>
      <w:r w:rsidRPr="00F2570E">
        <w:rPr>
          <w:rFonts w:eastAsia="Times New Roman"/>
          <w:color w:val="474747"/>
        </w:rPr>
        <w:t>(1) Az önkormányzat rendelete lehetővé teheti, hogy az önkormányzat vállalata és költségvetési szerve önállóan határozza meg a feladataik ellátásához biztosított helyiség, valamint - a törvény hatálybalépésekor - vállalati, szolgálati és átmeneti lakás bérbeadásának feltételeit. Ennek során az önkormányzati lakásokra és helyiségekre vonatkozó szabályokat nem kell alkalmazni, s a bérbeadó a lakásbérleti jog folytatására vonatkozó jogosultságot kizárhatja.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Ha az önkormányzat a vállalata és költségvetési szerve számára a bérbeadás feltételeinek önálló meghatározását nem teszi lehetővé, az (1) bekezdésben említett lakást és helyiséget az önkormányzati lakásokra és helyiségekre vonatkozó szabályok szerint kell bérbe adni. Ezekre az önkormányzat rendelete - a törvény keretei között - külön szabályokat állapíthat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(3) E törvény rendelkezései nem érintik az önkormányzati törzsvagyonra vonatkozó szabályokat.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81. §</w:t>
      </w:r>
      <w:hyperlink r:id="rId131" w:anchor="lbj127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 xml:space="preserve">(1) Az egyes állami tulajdonban lévő vagyontárgyak önkormányzatok tulajdonába adásáról szóló 1991. évi XXXIII. törvény (a továbbiakban: </w:t>
      </w:r>
      <w:proofErr w:type="spellStart"/>
      <w:r w:rsidRPr="00F2570E">
        <w:rPr>
          <w:rFonts w:eastAsia="Times New Roman"/>
          <w:color w:val="474747"/>
        </w:rPr>
        <w:t>Övt</w:t>
      </w:r>
      <w:proofErr w:type="spellEnd"/>
      <w:r w:rsidRPr="00F2570E">
        <w:rPr>
          <w:rFonts w:eastAsia="Times New Roman"/>
          <w:color w:val="474747"/>
        </w:rPr>
        <w:t>.) alapján a Kincstári Vagyonkezelő Szervezet, illetőleg a jogutódja vagyonkezelésében lévő lakások és e törvény hatálybalépésekor bérbeadás útján hasznosított helyiségek bérletére, valamint az elidegenítésükre a lakás, illetőleg a helyiség fekvése szerinti önkormányzat rendeletének szabályait kell alkalmazni.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Ha az önkormányzat - e törvény alapján - rendeletet nem alkot, az (1) bekezdésben említett szervnek a bérbeadói jogok gyakorlása és a bérbeadói kötelezettségek teljesítése során, illetőleg elidegenítés esetén a lakás (helyiség) fekvése szerinti önkormányzat véleményét előzetesen ki kell kérnie.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w:t>
      </w:r>
      <w:hyperlink r:id="rId132" w:anchor="lbj128idd51e" w:tooltip="" w:history="1">
        <w:r w:rsidRPr="00F2570E">
          <w:rPr>
            <w:rFonts w:eastAsia="Times New Roman"/>
            <w:b/>
            <w:bCs/>
            <w:color w:val="005B92"/>
            <w:u w:val="single"/>
            <w:vertAlign w:val="superscript"/>
          </w:rPr>
          <w:t> * </w:t>
        </w:r>
      </w:hyperlink>
      <w:r w:rsidRPr="00F2570E">
        <w:rPr>
          <w:rFonts w:eastAsia="Times New Roman"/>
          <w:color w:val="474747"/>
        </w:rPr>
        <w:t> Az (1)-(2) bekezdések rendelkezéseit megfelelően alkalmazni kell az Egészségbiztosítási Önkormányzat tulajdonából állami tulajdonba és az egészségbiztosítási szerv vagyonkezelésébe került, bérbeadás útján hasznosított lakásokra és helyiségekre.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82. §</w:t>
      </w:r>
      <w:hyperlink r:id="rId133" w:anchor="lbj129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83. §</w:t>
      </w:r>
      <w:hyperlink r:id="rId134" w:anchor="lbj130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A bérbeadás útján hasznosított önkormányzati lakás és helyiség tulajdonjoga nem pénzbeli hozzájárulásként nem bocsátható gazdasági társaság vagy más, a cégnyilvántartás hatálya alá tartozó jogalany rendelkezésére.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(2) Az önkormányzatok más önkormányzat tulajdonára fennálló, </w:t>
      </w:r>
      <w:proofErr w:type="spellStart"/>
      <w:r w:rsidRPr="00F2570E">
        <w:rPr>
          <w:rFonts w:eastAsia="Times New Roman"/>
          <w:color w:val="474747"/>
        </w:rPr>
        <w:t>Övt.-n</w:t>
      </w:r>
      <w:proofErr w:type="spellEnd"/>
      <w:r w:rsidRPr="00F2570E">
        <w:rPr>
          <w:rFonts w:eastAsia="Times New Roman"/>
          <w:color w:val="474747"/>
        </w:rPr>
        <w:t xml:space="preserve"> alapuló elővásárlási joga az önkormányzati lakásokra és a bérbeadás útján hasznosított önkormányzati helyiségekre nem érvényesíthető.</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84. §</w:t>
      </w:r>
      <w:hyperlink r:id="rId135" w:anchor="lbj131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Az önkormányzat képviselő-testülete dönthet arról, hogy a szociális helyzet alapján történő bérbeadás érdekében évente lakásigénylési névjegyzéket készít. Az önkormányzat a névjegyzék készítéséről hozott döntés esetén a lakásigénylés jogosultságát alátámasztó szociális helyzetre vonatkozó személyes adatokat az érintett önkéntes hozzájárulása alapján - az igénylés elbírálásáig, illetőleg a lakásbérleti szerződés megszűnéséig - kezeli. A kérelmek befogadásának, a névjegyzékbe vételnek és a névjegyzékbe vett igénylések teljesítésének eljárási szabályait az önkormányzati rendelet állapítja meg; a kérelmek befogadásának feltételeként azonban ellenérték megfizetése nem írható elő.</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w:t>
      </w:r>
      <w:hyperlink r:id="rId136" w:anchor="lbj132idd51e" w:tooltip="" w:history="1">
        <w:r w:rsidRPr="00F2570E">
          <w:rPr>
            <w:rFonts w:eastAsia="Times New Roman"/>
            <w:b/>
            <w:bCs/>
            <w:color w:val="005B92"/>
            <w:u w:val="single"/>
            <w:vertAlign w:val="superscript"/>
          </w:rPr>
          <w:t> * </w:t>
        </w:r>
      </w:hyperlink>
      <w:r w:rsidRPr="00F2570E">
        <w:rPr>
          <w:rFonts w:eastAsia="Times New Roman"/>
          <w:color w:val="474747"/>
        </w:rPr>
        <w:t> Az (1) bekezdés szerinti lakásigénylési névjegyzék készítése esetén a névjegyzékben szereplő személyes adatok kezelésének szabályait az önkormányzati rendelet határozza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85. §</w:t>
      </w:r>
      <w:hyperlink r:id="rId137" w:anchor="lbj133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 xml:space="preserve">(1) A lakás fekvése szerinti települési - a fővárosban a kerületi - önkormányzat (e § és a 90. § </w:t>
      </w:r>
      <w:proofErr w:type="gramStart"/>
      <w:r w:rsidRPr="00F2570E">
        <w:rPr>
          <w:rFonts w:eastAsia="Times New Roman"/>
          <w:color w:val="474747"/>
        </w:rPr>
        <w:t>alkalmazásában</w:t>
      </w:r>
      <w:proofErr w:type="gramEnd"/>
      <w:r w:rsidRPr="00F2570E">
        <w:rPr>
          <w:rFonts w:eastAsia="Times New Roman"/>
          <w:color w:val="474747"/>
        </w:rPr>
        <w:t xml:space="preserve"> a továbbiakban együtt: önkormányzat) a 62. § (3) bekezdésében </w:t>
      </w:r>
      <w:r w:rsidRPr="00F2570E">
        <w:rPr>
          <w:rFonts w:eastAsia="Times New Roman"/>
          <w:color w:val="474747"/>
        </w:rPr>
        <w:lastRenderedPageBreak/>
        <w:t>meghatározott kényszerbérlet fennállása esetén a kényszerbérlő, illetőleg a bérbeadó erre vonatkozó írásbeli bejelentésétől számított három éven belül köteles a kényszerbérlő részére - a bérbeadó egyidejű értesítésével - az e törvény rendelkezéseinek megfelelő önkormányzati cserelakásba továbbiakban: cserelakás) bérbeadását felajánlani. Ha az önkormányzat a cserelakást felajánlotta, a bérbeadó a kényszerbérletet - a 26. § (1) bekezdésében meghatározott felmondási idővel - a következő hónap utolsó napjára felmondhatja.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Ha az önkormányzat a kényszerbérlő részére cserelakás bérbeadását előreláthatólag nem tudja felajánlani, az (1) bekezdésben meghatározott időtartamon belül köteles cserelakás helyett pénzbeli térítés fizetését a kényszerbérlő részére felajánlani. A megállapodás megkötésének feltétele a kényszerbérlő írásbeli kötelezettségvállalása arról, hogy a pénzbeli térítés kifizetését követő hónap utolsó napjával a lakásból kiköltözik. Az önkormányzat a megállapodásról a bérbeadót írásban értesíti.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Ha az önkormányzat cserelakás bérbeadását nem tudja felajánlani és a cserelakás helyetti pénzbeli térítés fizetésében a kényszerbérlővel történő megállapodás sem jött létre, az önkormányzat az (1) bekezdésben meghatározott időtartamon belül köteles pénzbeli térítés fizetését a bérbeadó részére felajánlani. A felajánlott pénzbeli térítés kifizetésére csak akkor kerülhet sor, ha a bérbeadó és a kényszerbérlő között létrejött írásbeli megállapodásban a bérbeadó az önkormányzattól kapott pénzbeli térítésnek a kényszerbérlő kiköltözése érdekében történő felhasználását, a kényszerbérlő pedig erre tekintettel a lakásból való kiköltözését vállalja.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(4) A (2) és a (3) bekezdés szerint felajánlott pénzbeli térítés mértékét az önkormányzat az érintett lakáshoz hasonló adottságú lakások helyi forgalmi értékére és a lakás lakottságának </w:t>
      </w:r>
      <w:proofErr w:type="spellStart"/>
      <w:r w:rsidRPr="00F2570E">
        <w:rPr>
          <w:rFonts w:eastAsia="Times New Roman"/>
          <w:color w:val="474747"/>
        </w:rPr>
        <w:t>tényére</w:t>
      </w:r>
      <w:proofErr w:type="spellEnd"/>
      <w:r w:rsidRPr="00F2570E">
        <w:rPr>
          <w:rFonts w:eastAsia="Times New Roman"/>
          <w:color w:val="474747"/>
        </w:rPr>
        <w:t xml:space="preserve"> tekintettel, különösen az 52. § (1) bekezdésében foglaltak figyelembevételével állapítja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 Ha az önkormányzat a kényszerbérlő vagy a bérbeadó részére a (2) vagy a (3) bekezdésben foglaltak szerint pénzbeli térítést fizetett, a kényszerbérlet a pénzbeli térítés kifizetését követő hónap utolsó napjával megszűnik.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(6) Ha a kényszerbérlet (1)-(3) bekezdés szerinti megszüntetésére tett intézkedések nem vezettek eredményre, az önkormányzat az (1) bekezdésben meghatározott időtartamon belül a bérbeadónak ajánlatot tesz a tulajdonában álló lakás kényszerbérlővel lakottan történő megvásárlására. Ilyen tartalmú megállapodás létrejötte esetén a volt kényszerbérlő az önkormányzat tulajdonába került lakás bérlőjévé válik.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(7) Ha a körülmények megváltozására tekintettel indokolt, úgy a kényszerbérlet megszüntetésére az (1) bekezdés szerinti időtartamon belül - az (1)-(3) és (6) bekezdés szerinti </w:t>
      </w:r>
      <w:r w:rsidRPr="00F2570E">
        <w:rPr>
          <w:rFonts w:eastAsia="Times New Roman"/>
          <w:color w:val="474747"/>
        </w:rPr>
        <w:lastRenderedPageBreak/>
        <w:t>sorrendben - ismételt kísérletet kell tenni, ha pedig a soron következő megszüntetési módot sorrendben megelőző bármely megszüntetési mód alkalmazásának eredményessége valószínűsíthető, ezt kell megkísérelni.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(8)</w:t>
      </w:r>
      <w:hyperlink r:id="rId138" w:anchor="lbj134idd51e" w:tooltip="" w:history="1">
        <w:r w:rsidRPr="00F2570E">
          <w:rPr>
            <w:rFonts w:eastAsia="Times New Roman"/>
            <w:b/>
            <w:bCs/>
            <w:color w:val="005B92"/>
            <w:u w:val="single"/>
            <w:vertAlign w:val="superscript"/>
          </w:rPr>
          <w:t> * </w:t>
        </w:r>
      </w:hyperlink>
      <w:r w:rsidRPr="00F2570E">
        <w:rPr>
          <w:rFonts w:eastAsia="Times New Roman"/>
          <w:color w:val="474747"/>
        </w:rPr>
        <w:t> Ha a kényszerbérletnek sem az (1)-(3), sem pedig a (6) bekezdésben említett módon történő megszüntetésére irányuló intézkedés nem járt eredménnyel, a volt kényszerbérlő az (1) bekezdésben meghatározott időtartam lejártát követő hónap első napjától a bérleti jogviszony fennmaradása mellett a lakás bérlőjévé válik. Ha a volt kényszerbérlő nyugdíjas vagy nyugdíjszerű ellátásban részesül és a bérbeadóval másképp nem állapodnak meg, a bérbeadó a bérleti szerződés megszűnéséig legfeljebb az önkormányzati rendeletben a szociális helyzet alapján bérbe adott lakásra meghatározott lakbérmérték háromszoros mértékének megfelelő lakbér megfizetésére tarthat igényt. Ha az önkormányzat e törvény rendelkezései alapján nem köteles rendeletet alkotni, a szociális helyzet szerinti lakbérmértéket a képviselő-testület határozata állapítja meg.</w:t>
      </w:r>
      <w:hyperlink r:id="rId139" w:anchor="lbj135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(9) Az önkormányzat - a kényszerbérletnek az (1)-(3) vágy a (6) bekezdésben említett módon történő megszűnéséig - köteles a kényszerbérlő által a szerződés alapján fizetett lakbér és a bérbeadó által közölt lakbér különbözetét a bérbeadónak megtéríteni. Ha az önkormányzat a bérbeadó által közölt lakbérkülönbözet összegét nem fogadja el, úgy annak megállapítását - a 6. § (2) bekezdése alapján történő lakbér-megállapítás keretében - a bíróságtól kérheti.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(10) Ha a kényszerbérlet fennállása, a cserelakás megfelelősége vagy más - a kényszerbérleti jogviszonnyal kapcsolatos - kérdésben vita keletkezik, a keresetlevélnek a bírósághoz történő benyújtásától a bíróság határozatának jogerőre emelkedéséig terjedő idő az (1) bekezdés szerinti időtartamba nem számít bele.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85/A-85/E. §</w:t>
      </w:r>
      <w:hyperlink r:id="rId140" w:anchor="lbj136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A települési önkormányzat elővásárlási joga lakóingatlan kényszerértékesítése során</w:t>
      </w:r>
      <w:hyperlink r:id="rId141" w:anchor="lbj137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85/F. §</w:t>
      </w:r>
      <w:hyperlink r:id="rId142" w:anchor="lbj138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A bírósági végrehajtásról szóló 1994. évi LIII. törvény 147. §</w:t>
      </w:r>
      <w:proofErr w:type="spellStart"/>
      <w:r w:rsidRPr="00F2570E">
        <w:rPr>
          <w:rFonts w:eastAsia="Times New Roman"/>
          <w:color w:val="474747"/>
        </w:rPr>
        <w:t>-ának</w:t>
      </w:r>
      <w:proofErr w:type="spellEnd"/>
      <w:r w:rsidRPr="00F2570E">
        <w:rPr>
          <w:rFonts w:eastAsia="Times New Roman"/>
          <w:color w:val="474747"/>
        </w:rPr>
        <w:t xml:space="preserve"> (3) és (4) bekezdése szerinti lakóingatlan fekvése szerinti települési önkormányzatot - az (5) bekezdésben foglalt kivétellel - a beköltözhető állapotban értékesítendő lakóingatlan bírósági és közigazgatási végrehajtási árverése, valamint nyilvános pályázati értékesítése során - az árverésen, nyilvános pályázaton, a végrehajtási eljárásra vonatkozó külön jogszabály szerint gyakorolható - elővásárlási jog illeti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(2) A külön jogszabály szerinti lakóingatlan fekvése szerinti települési önkormányzatot a lakóingatlan, mint zálogtárgy bírósági végrehajtáson kívül történő értékesítése során - a </w:t>
      </w:r>
      <w:r w:rsidRPr="00F2570E">
        <w:rPr>
          <w:rFonts w:eastAsia="Times New Roman"/>
          <w:color w:val="474747"/>
        </w:rPr>
        <w:lastRenderedPageBreak/>
        <w:t>bírósági végrehajtáson kívüli értékesítésen, a zálogtárgy bírósági végrehajtáson kívül történő értékesítéséről szóló külön jogszabály szerint gyakorolható - elővásárlási jog illeti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 települési önkormányzat az e § szerinti elővásárlási jogát akkor gyakorolhatja, ha az (1) vagy (2) bekezdésben megjelölt adós, zálogkötelezett kérelmet terjesztett elő a lakóingatlan bérleti jogának megszerzése iránt, és a települési önkormányzat írásban kötelezettséget vállalt arra, hogy a megvásárolt lakóingatlant a végrehajtási eljárás adósának vagy a zálogkötelezettnek az e törvényben és önkormányzat bérbeadásról szóló rendeletében meghatározott feltételek szerint, határozatlan időre bérbe adja.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Ha a zálogjoggal terhelt ingatlan vonatkozásában mind az adós, mind a zálogkötelezett kéri a bérbeadást, a bérleti jog a zálogkötelezettet illeti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 Nem illeti meg a települési önkormányzatot az e § szerinti elővásárlási jog</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lakóingatlan árverésen kívüli, árverési vétel hatályával történő eladása és a lakóingatlan átvétele során,</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 lakóingatlan közös tulajdonának árveréssel történő megszüntetése iránt indult végrehajtási eljárásban.</w:t>
      </w:r>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A fővárosi és a fővárosi kerületi önkormányzatokra vonatkozó külön rendelkezések</w:t>
      </w:r>
      <w:hyperlink r:id="rId143" w:anchor="lbj139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86. § </w:t>
      </w:r>
      <w:r w:rsidRPr="00F2570E">
        <w:rPr>
          <w:rFonts w:eastAsia="Times New Roman"/>
          <w:color w:val="474747"/>
        </w:rPr>
        <w:t>(1)</w:t>
      </w:r>
      <w:hyperlink r:id="rId144" w:anchor="lbj140idd51e" w:tooltip="" w:history="1">
        <w:r w:rsidRPr="00F2570E">
          <w:rPr>
            <w:rFonts w:eastAsia="Times New Roman"/>
            <w:b/>
            <w:bCs/>
            <w:color w:val="005B92"/>
            <w:u w:val="single"/>
            <w:vertAlign w:val="superscript"/>
          </w:rPr>
          <w:t> * </w:t>
        </w:r>
      </w:hyperlink>
      <w:r w:rsidRPr="00F2570E">
        <w:rPr>
          <w:rFonts w:eastAsia="Times New Roman"/>
          <w:color w:val="474747"/>
        </w:rPr>
        <w:t> A fővárosi közgyűlés - e törvény keretei között - rendeletben határozza meg a kerületi önkormányzatok tulajdonában lévő, szociális helyzet alapján bérbe adott lakásokra vonatkozóan a helyi önkormányzatokról szóló 1990. évi LXV. törvény 63/A. §</w:t>
      </w:r>
      <w:proofErr w:type="spellStart"/>
      <w:r w:rsidRPr="00F2570E">
        <w:rPr>
          <w:rFonts w:eastAsia="Times New Roman"/>
          <w:color w:val="474747"/>
        </w:rPr>
        <w:t>-ának</w:t>
      </w:r>
      <w:proofErr w:type="spellEnd"/>
      <w:r w:rsidRPr="00F2570E">
        <w:rPr>
          <w:rFonts w:eastAsia="Times New Roman"/>
          <w:color w:val="474747"/>
        </w:rPr>
        <w:t> </w:t>
      </w:r>
      <w:r w:rsidRPr="00F2570E">
        <w:rPr>
          <w:rFonts w:eastAsia="Times New Roman"/>
          <w:i/>
          <w:iCs/>
          <w:color w:val="474747"/>
        </w:rPr>
        <w:t>b) </w:t>
      </w:r>
      <w:r w:rsidRPr="00F2570E">
        <w:rPr>
          <w:rFonts w:eastAsia="Times New Roman"/>
          <w:color w:val="474747"/>
        </w:rPr>
        <w:t>pontjában említett lakbér-megállapítás elveit.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kerületi önkormányzat e törvény és a fővárosi közgyűlés (1) bekezdésen alapuló rendeletének keretei között alkot önkormányzati rendeletet.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w:t>
      </w:r>
      <w:hyperlink r:id="rId145" w:anchor="lbj141idd51e" w:tooltip="" w:history="1">
        <w:r w:rsidRPr="00F2570E">
          <w:rPr>
            <w:rFonts w:eastAsia="Times New Roman"/>
            <w:b/>
            <w:bCs/>
            <w:color w:val="005B92"/>
            <w:u w:val="single"/>
            <w:vertAlign w:val="superscript"/>
          </w:rPr>
          <w:t> * </w:t>
        </w:r>
      </w:hyperlink>
      <w:r w:rsidRPr="00F2570E">
        <w:rPr>
          <w:rFonts w:eastAsia="Times New Roman"/>
          <w:color w:val="474747"/>
        </w:rPr>
        <w:t> E törvény alkalmazásában kerületi önkormányzaton a fővárosi önkormányzat által közvetlenül igazgatott terület tekintetében a fővárosi önkormányzatot is érteni kell.</w:t>
      </w:r>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Állami szervekre vonatkozó külön rendelkezések</w:t>
      </w:r>
      <w:hyperlink r:id="rId146" w:anchor="lbj142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87. §</w:t>
      </w:r>
      <w:hyperlink r:id="rId147" w:anchor="lbj143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w:t>
      </w:r>
      <w:hyperlink r:id="rId148" w:anchor="lbj144idd51e" w:tooltip="" w:history="1">
        <w:r w:rsidRPr="00F2570E">
          <w:rPr>
            <w:rFonts w:eastAsia="Times New Roman"/>
            <w:b/>
            <w:bCs/>
            <w:color w:val="005B92"/>
            <w:u w:val="single"/>
            <w:vertAlign w:val="superscript"/>
          </w:rPr>
          <w:t> * </w:t>
        </w:r>
      </w:hyperlink>
      <w:r w:rsidRPr="00F2570E">
        <w:rPr>
          <w:rFonts w:eastAsia="Times New Roman"/>
          <w:color w:val="474747"/>
        </w:rPr>
        <w:t xml:space="preserve"> Felhatalmazást kap a Kormány tagja, hogy az általa vezetett minisztériummal, a felügyelete vagy irányítása alá tartozó központi költségvetési szervekkel közszolgálati jogviszonyban vagy foglalkoztatásra irányuló más jogviszonyban álló személyek elhelyezéséhez szükséges állami lakásokra és helyiségekre, továbbá a bérlőkijelölési és a </w:t>
      </w:r>
      <w:proofErr w:type="spellStart"/>
      <w:r w:rsidRPr="00F2570E">
        <w:rPr>
          <w:rFonts w:eastAsia="Times New Roman"/>
          <w:color w:val="474747"/>
        </w:rPr>
        <w:t>bérlőkiválasztási</w:t>
      </w:r>
      <w:proofErr w:type="spellEnd"/>
      <w:r w:rsidRPr="00F2570E">
        <w:rPr>
          <w:rFonts w:eastAsia="Times New Roman"/>
          <w:color w:val="474747"/>
        </w:rPr>
        <w:t xml:space="preserve"> jog gyakorlására - e törvény keretei között - rendeletben határozza meg</w:t>
      </w:r>
      <w:hyperlink r:id="rId149" w:anchor="lbj145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bérlők körét és a bérbeadás feltételeit, ideértve az életvitelszerű bentlakás szabályait és a lakás rendeltetésszerű használatának ellenőrzését is;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lastRenderedPageBreak/>
        <w:t>b) </w:t>
      </w:r>
      <w:r w:rsidRPr="00F2570E">
        <w:rPr>
          <w:rFonts w:eastAsia="Times New Roman"/>
          <w:color w:val="474747"/>
        </w:rPr>
        <w:t>az állami lakásra és helyiségre a szerződés megkötésekor a Ptk. rendelkezéseinek megfelelő óvadék kikötésének lehetőségét és feltételeit;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 bérlőtársi jogviszony létesítésének feltételeit;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 lakáshasználati díj emelésének mértékét és feltételeit;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a bérlő által befogadható személyek körét és a befogadás feltételeit;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f</w:t>
      </w:r>
      <w:proofErr w:type="gramEnd"/>
      <w:r w:rsidRPr="00F2570E">
        <w:rPr>
          <w:rFonts w:eastAsia="Times New Roman"/>
          <w:i/>
          <w:iCs/>
          <w:color w:val="474747"/>
        </w:rPr>
        <w:t>) </w:t>
      </w:r>
      <w:r w:rsidRPr="00F2570E">
        <w:rPr>
          <w:rFonts w:eastAsia="Times New Roman"/>
          <w:color w:val="474747"/>
        </w:rPr>
        <w:t>a tartási szerződéshez való hozzájárulás feltételeit;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g</w:t>
      </w:r>
      <w:proofErr w:type="gramEnd"/>
      <w:r w:rsidRPr="00F2570E">
        <w:rPr>
          <w:rFonts w:eastAsia="Times New Roman"/>
          <w:i/>
          <w:iCs/>
          <w:color w:val="474747"/>
        </w:rPr>
        <w:t>) </w:t>
      </w:r>
      <w:r w:rsidRPr="00F2570E">
        <w:rPr>
          <w:rFonts w:eastAsia="Times New Roman"/>
          <w:color w:val="474747"/>
        </w:rPr>
        <w:t>a lakás és helyiség bérleti jogának cseréjéhez és a helyiség bérleti jogának átruházásához történő hozzájárulás feltételeit;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h</w:t>
      </w:r>
      <w:proofErr w:type="gramEnd"/>
      <w:r w:rsidRPr="00F2570E">
        <w:rPr>
          <w:rFonts w:eastAsia="Times New Roman"/>
          <w:i/>
          <w:iCs/>
          <w:color w:val="474747"/>
        </w:rPr>
        <w:t>) </w:t>
      </w:r>
      <w:r w:rsidRPr="00F2570E">
        <w:rPr>
          <w:rFonts w:eastAsia="Times New Roman"/>
          <w:color w:val="474747"/>
        </w:rPr>
        <w:t>a lakásban visszamaradó személy elhelyezésére történő kötelezettségvállalás feltételeit;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i) </w:t>
      </w:r>
      <w:r w:rsidRPr="00F2570E">
        <w:rPr>
          <w:rFonts w:eastAsia="Times New Roman"/>
          <w:color w:val="474747"/>
        </w:rPr>
        <w:t>a bérlő halála esetén a lakásra és helyiségre (ideértve a bérlőkijelölési joggal érintett lakást is) vonatkozó bérleti jog folytatásának lehetőségét, továbbá a jogfolytatásra jogosultak körét és a joggyakorlás feltételeit;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j) </w:t>
      </w:r>
      <w:r w:rsidRPr="00F2570E">
        <w:rPr>
          <w:rFonts w:eastAsia="Times New Roman"/>
          <w:color w:val="474747"/>
        </w:rPr>
        <w:t>a lakás és helyiség albérletbe adásához való hozzájárulás feltételeit;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k) </w:t>
      </w:r>
      <w:r w:rsidRPr="00F2570E">
        <w:rPr>
          <w:rFonts w:eastAsia="Times New Roman"/>
          <w:color w:val="474747"/>
        </w:rPr>
        <w:t>a lakás és helyiség lakbérének mértékét és a lakbér megállapításának feltételeit;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l</w:t>
      </w:r>
      <w:proofErr w:type="gramEnd"/>
      <w:r w:rsidRPr="00F2570E">
        <w:rPr>
          <w:rFonts w:eastAsia="Times New Roman"/>
          <w:i/>
          <w:iCs/>
          <w:color w:val="474747"/>
        </w:rPr>
        <w:t>) </w:t>
      </w:r>
      <w:r w:rsidRPr="00F2570E">
        <w:rPr>
          <w:rFonts w:eastAsia="Times New Roman"/>
          <w:color w:val="474747"/>
        </w:rPr>
        <w:t>a lakás és helyiség (ideértve a bérlőkijelölési joggal érintett helyiség) elidegenítéséhez való hozzájárulás feltételeit;</w:t>
      </w:r>
      <w:hyperlink r:id="rId150" w:anchor="lbj146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m</w:t>
      </w:r>
      <w:proofErr w:type="gramEnd"/>
      <w:r w:rsidRPr="00F2570E">
        <w:rPr>
          <w:rFonts w:eastAsia="Times New Roman"/>
          <w:i/>
          <w:iCs/>
          <w:color w:val="474747"/>
        </w:rPr>
        <w:t>)</w:t>
      </w:r>
      <w:hyperlink r:id="rId151" w:anchor="lbj147idd51e" w:tooltip="" w:history="1">
        <w:r w:rsidRPr="00F2570E">
          <w:rPr>
            <w:rFonts w:eastAsia="Times New Roman"/>
            <w:b/>
            <w:bCs/>
            <w:i/>
            <w:iCs/>
            <w:color w:val="005B92"/>
            <w:u w:val="single"/>
            <w:vertAlign w:val="superscript"/>
          </w:rPr>
          <w:t> * </w:t>
        </w:r>
      </w:hyperlink>
      <w:r w:rsidRPr="00F2570E">
        <w:rPr>
          <w:rFonts w:eastAsia="Times New Roman"/>
          <w:i/>
          <w:iCs/>
          <w:color w:val="474747"/>
        </w:rPr>
        <w:t> </w:t>
      </w:r>
      <w:r w:rsidRPr="00F2570E">
        <w:rPr>
          <w:rFonts w:eastAsia="Times New Roman"/>
          <w:color w:val="474747"/>
        </w:rPr>
        <w:t>a lakás és helyiség - ideértve a bérlőkijelölési joggal érintett helyiség - elidegenítésének szabályait.</w:t>
      </w:r>
      <w:hyperlink r:id="rId152" w:anchor="lbj148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(1) bekezdés </w:t>
      </w:r>
      <w:r w:rsidRPr="00F2570E">
        <w:rPr>
          <w:rFonts w:eastAsia="Times New Roman"/>
          <w:i/>
          <w:iCs/>
          <w:color w:val="474747"/>
        </w:rPr>
        <w:t>a), g), h) </w:t>
      </w:r>
      <w:r w:rsidRPr="00F2570E">
        <w:rPr>
          <w:rFonts w:eastAsia="Times New Roman"/>
          <w:color w:val="474747"/>
        </w:rPr>
        <w:t>és </w:t>
      </w:r>
      <w:r w:rsidRPr="00F2570E">
        <w:rPr>
          <w:rFonts w:eastAsia="Times New Roman"/>
          <w:i/>
          <w:iCs/>
          <w:color w:val="474747"/>
        </w:rPr>
        <w:t>m) </w:t>
      </w:r>
      <w:r w:rsidRPr="00F2570E">
        <w:rPr>
          <w:rFonts w:eastAsia="Times New Roman"/>
          <w:color w:val="474747"/>
        </w:rPr>
        <w:t xml:space="preserve">pontjában foglaltakat a fennálló </w:t>
      </w:r>
      <w:proofErr w:type="spellStart"/>
      <w:r w:rsidRPr="00F2570E">
        <w:rPr>
          <w:rFonts w:eastAsia="Times New Roman"/>
          <w:color w:val="474747"/>
        </w:rPr>
        <w:t>bérlőkiválasztási</w:t>
      </w:r>
      <w:proofErr w:type="spellEnd"/>
      <w:r w:rsidRPr="00F2570E">
        <w:rPr>
          <w:rFonts w:eastAsia="Times New Roman"/>
          <w:color w:val="474747"/>
        </w:rPr>
        <w:t xml:space="preserve"> jog esetén megfelelően alkalmazni kell.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w:t>
      </w:r>
      <w:hyperlink r:id="rId153" w:anchor="lbj149idd51e" w:tooltip="" w:history="1">
        <w:r w:rsidRPr="00F2570E">
          <w:rPr>
            <w:rFonts w:eastAsia="Times New Roman"/>
            <w:b/>
            <w:bCs/>
            <w:color w:val="005B92"/>
            <w:u w:val="single"/>
            <w:vertAlign w:val="superscript"/>
          </w:rPr>
          <w:t> * </w:t>
        </w:r>
      </w:hyperlink>
      <w:r w:rsidRPr="00F2570E">
        <w:rPr>
          <w:rFonts w:eastAsia="Times New Roman"/>
          <w:color w:val="474747"/>
        </w:rPr>
        <w:t> A kultúráért felelős miniszter a műteremlakásra vonatkozó bérlőkijelölési jog gyakorlásának feltételeit - e törvény keretei között - rendeletben határozza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87/A. §</w:t>
      </w:r>
      <w:hyperlink r:id="rId154" w:anchor="lbj150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Felhatalmazást kap a Kormány, hogy az ingatlanvállalkozás-felügyeleti hatóságot vagy hatóságokat rendeletben jelölje ki.</w:t>
      </w:r>
      <w:hyperlink r:id="rId155" w:anchor="lbj151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87/</w:t>
      </w:r>
      <w:proofErr w:type="gramStart"/>
      <w:r w:rsidRPr="00F2570E">
        <w:rPr>
          <w:rFonts w:eastAsia="Times New Roman"/>
          <w:b/>
          <w:bCs/>
          <w:color w:val="474747"/>
        </w:rPr>
        <w:t>B. §</w:t>
      </w:r>
      <w:hyperlink r:id="rId156" w:anchor="lbj152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 xml:space="preserve">Felhatalmazást kap a Kormány, hogy az e törvény szerinti üzletszerű ingatlanközvetítői, illetve üzletszerű ingatlanvagyon-értékelő és </w:t>
      </w:r>
      <w:proofErr w:type="spellStart"/>
      <w:r w:rsidRPr="00F2570E">
        <w:rPr>
          <w:rFonts w:eastAsia="Times New Roman"/>
          <w:color w:val="474747"/>
        </w:rPr>
        <w:t>-közvetítői</w:t>
      </w:r>
      <w:proofErr w:type="spellEnd"/>
      <w:r w:rsidRPr="00F2570E">
        <w:rPr>
          <w:rFonts w:eastAsia="Times New Roman"/>
          <w:color w:val="474747"/>
        </w:rPr>
        <w:t xml:space="preserve"> tevékenység folytatásának részletes feltételeit, a tevékenység bejelentésének rendjét, a bejelentés alapján vezetett nyilvántartás személyes adatot nem tartalmazó adattartalmát, valamint a nyilvántartás vezetésére vonatkozó részletes eljárási szabályokat rendeletben szabályozza.</w:t>
      </w:r>
      <w:proofErr w:type="gramEnd"/>
      <w:r w:rsidRPr="00F2570E">
        <w:rPr>
          <w:rFonts w:eastAsia="Times New Roman"/>
          <w:color w:val="474747"/>
        </w:rPr>
        <w:fldChar w:fldCharType="begin"/>
      </w:r>
      <w:r w:rsidRPr="00F2570E">
        <w:rPr>
          <w:rFonts w:eastAsia="Times New Roman"/>
          <w:color w:val="474747"/>
        </w:rPr>
        <w:instrText xml:space="preserve"> HYPERLINK "https://net.jogtar.hu/jogszabaly?docid=99300078.tv" \l "lbj153idd51e" \o "" </w:instrText>
      </w:r>
      <w:r w:rsidRPr="00F2570E">
        <w:rPr>
          <w:rFonts w:eastAsia="Times New Roman"/>
          <w:color w:val="474747"/>
        </w:rPr>
        <w:fldChar w:fldCharType="separate"/>
      </w:r>
      <w:r w:rsidRPr="00F2570E">
        <w:rPr>
          <w:rFonts w:eastAsia="Times New Roman"/>
          <w:b/>
          <w:bCs/>
          <w:color w:val="005B92"/>
          <w:u w:val="single"/>
          <w:vertAlign w:val="superscript"/>
        </w:rPr>
        <w:t> * </w:t>
      </w:r>
      <w:r w:rsidRPr="00F2570E">
        <w:rPr>
          <w:rFonts w:eastAsia="Times New Roman"/>
          <w:color w:val="474747"/>
        </w:rPr>
        <w:fldChar w:fldCharType="end"/>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87/C. §</w:t>
      </w:r>
      <w:hyperlink r:id="rId157" w:anchor="lbj154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A közös tulajdonra vonatkozó szabályok</w:t>
      </w:r>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88. § </w:t>
      </w:r>
      <w:r w:rsidRPr="00F2570E">
        <w:rPr>
          <w:rFonts w:eastAsia="Times New Roman"/>
          <w:color w:val="474747"/>
        </w:rPr>
        <w:t xml:space="preserve">Az önkormányzat és más személy közös tulajdonában lévő lakás és helyiség bérletére, illetőleg elidegenítésére az önkormányzati lakásokra és helyiségekre vonatkozó szabályokat </w:t>
      </w:r>
      <w:r w:rsidRPr="00F2570E">
        <w:rPr>
          <w:rFonts w:eastAsia="Times New Roman"/>
          <w:color w:val="474747"/>
        </w:rPr>
        <w:lastRenderedPageBreak/>
        <w:t>nem kell alkalmazni. Az állam és más személy közös tulajdonában lévő lakás és helyiség bérbeadására, illetőleg elidegenítésére az állami lakásra és helyiségre vonatkozó szabályokat nem kell alkalmazni.</w:t>
      </w:r>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Az otthonházakra vonatkozó rendelkezések</w:t>
      </w:r>
      <w:hyperlink r:id="rId158" w:anchor="lbj155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88/A. §</w:t>
      </w:r>
      <w:hyperlink r:id="rId159" w:anchor="lbj156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A bérlő a nyugdíjasok házában lévő lakásba - a házastársa kivételével - más személyt állandó jelleggel a bérbeadó hozzájárulásával fogadhat be.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Ha a nyugdíjasok házában lévő lakásra fennálló szerződést a bérlő felmondja és a lakást üresen, rendeltetésszerű használatra alkalmas állapotban a bérbeadónak visszaadja, pénzbeli térítésre tarthat igényt, vagy részére legalább olyan lakást kell bérbe adni, amilyet a nyugdíjasok házába költözésekor a bérbeadónak átadott.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 bérlő a garzonházban lévő önkormányzati lakásba, illetőleg a szobabérlők házában lévő önkormányzati tulajdonú lakrészbe a házastársa és kiskorú gyermeke kivételével más személyt állandó jelleggel a bérbeadó hozzájárulásával fogadhat el.</w:t>
      </w:r>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Vegyes rendelkezések</w:t>
      </w:r>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89. § </w:t>
      </w:r>
      <w:r w:rsidRPr="00F2570E">
        <w:rPr>
          <w:rFonts w:eastAsia="Times New Roman"/>
          <w:color w:val="474747"/>
        </w:rPr>
        <w:t>(1) Ha e törvény a bérbeadó hozzájárulását írja elő, a bérbeadó a hozzájárulásáról vagy annak megtagadásáról a megkeresésétől számított harminc napon belül köteles nyilatkozni. A határidő indokolt esetben egy alkalommal további harminc nappal meghosszabbítható, erről a bérlőt írásban értesíteni kell.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Ha a bérbeadó harminc - vagy az (1) bekezdés szerint meghosszabbított további harminc - napon belül nem válaszol, azt a hozzájárulás megadásának kell tekinteni.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w:t>
      </w:r>
      <w:hyperlink r:id="rId160" w:anchor="lbj157idd51e" w:tooltip="" w:history="1">
        <w:r w:rsidRPr="00F2570E">
          <w:rPr>
            <w:rFonts w:eastAsia="Times New Roman"/>
            <w:b/>
            <w:bCs/>
            <w:color w:val="005B92"/>
            <w:u w:val="single"/>
            <w:vertAlign w:val="superscript"/>
          </w:rPr>
          <w:t> * </w:t>
        </w:r>
      </w:hyperlink>
      <w:r w:rsidRPr="00F2570E">
        <w:rPr>
          <w:rFonts w:eastAsia="Times New Roman"/>
          <w:color w:val="474747"/>
        </w:rPr>
        <w:t> Az e törvényben említett vételi vagy elővásárlási jog alapján lakás és helyiségtulajdon érvényesen - ha a törvény másként nem rendelkezik - akkor szerezhető, ha a jogszabályokban előírt engedélyt (hozzájárulást) a hatáskörrel rendelkező szerv megadta.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w:t>
      </w:r>
      <w:hyperlink r:id="rId161" w:anchor="lbj158idd51e" w:tooltip="" w:history="1">
        <w:r w:rsidRPr="00F2570E">
          <w:rPr>
            <w:rFonts w:eastAsia="Times New Roman"/>
            <w:b/>
            <w:bCs/>
            <w:color w:val="005B92"/>
            <w:u w:val="single"/>
            <w:vertAlign w:val="superscript"/>
          </w:rPr>
          <w:t> * </w:t>
        </w:r>
      </w:hyperlink>
      <w:r w:rsidRPr="00F2570E">
        <w:rPr>
          <w:rFonts w:eastAsia="Times New Roman"/>
          <w:color w:val="474747"/>
        </w:rPr>
        <w:t> Nem gyakorolhatja a helyiségre elővásárlási jogát a bérlő, ha a szerződéskötés időpontjában adó vagy adók módjára behajtandó köztartozása vagy a társadalombiztosítási alap javára teljesítendő tartozása van.</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w:t>
      </w:r>
      <w:hyperlink r:id="rId162" w:anchor="lbj159idd51e" w:tooltip="" w:history="1">
        <w:r w:rsidRPr="00F2570E">
          <w:rPr>
            <w:rFonts w:eastAsia="Times New Roman"/>
            <w:b/>
            <w:bCs/>
            <w:color w:val="005B92"/>
            <w:u w:val="single"/>
            <w:vertAlign w:val="superscript"/>
          </w:rPr>
          <w:t> * </w:t>
        </w:r>
      </w:hyperlink>
      <w:r w:rsidRPr="00F2570E">
        <w:rPr>
          <w:rFonts w:eastAsia="Times New Roman"/>
          <w:color w:val="474747"/>
        </w:rPr>
        <w:t> Tartási szerződés fennállása esetén a jogosult a lakást csak akkor vásárolhatja meg, ha az eltartó ahhoz írásban hozzájárult.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90. §</w:t>
      </w:r>
      <w:hyperlink r:id="rId163" w:anchor="lbj160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Az önkormányzatot a 85. § (1)-(3) vagy a (6) bekezdésében meghatározott feladatának ellátásához - a feladat teljesítése után, egyszeri - költségvetési támogatás illeti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támogatás összege:</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lastRenderedPageBreak/>
        <w:t>a</w:t>
      </w:r>
      <w:proofErr w:type="gramEnd"/>
      <w:r w:rsidRPr="00F2570E">
        <w:rPr>
          <w:rFonts w:eastAsia="Times New Roman"/>
          <w:i/>
          <w:iCs/>
          <w:color w:val="474747"/>
        </w:rPr>
        <w:t>) </w:t>
      </w:r>
      <w:r w:rsidRPr="00F2570E">
        <w:rPr>
          <w:rFonts w:eastAsia="Times New Roman"/>
          <w:color w:val="474747"/>
        </w:rPr>
        <w:t>ha az önkormányzat a tulajdonában lévő lakást ad bérbe, a bérbe adott lakás után a fővárosi kerületekben 2,5 millió forint, más városokban 2 millió forint, egyéb településeken pedig 1,5 millió forint,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ha az önkormányzat pénzbeli térítés fizetésével vagy a lakás megvásárlásával gondoskodik a kényszerbérlet megszűnéséről, az önkormányzati ráfordítás összegének a fele, de legfeljebb 2,5 millió forint a fővárosi kerületekben, 2 millió forint más városokban, egyéb településeken pedig 1,5 millió forint.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w:t>
      </w:r>
      <w:hyperlink r:id="rId164" w:anchor="lbj161idd51e" w:tooltip="" w:history="1">
        <w:r w:rsidRPr="00F2570E">
          <w:rPr>
            <w:rFonts w:eastAsia="Times New Roman"/>
            <w:b/>
            <w:bCs/>
            <w:color w:val="005B92"/>
            <w:u w:val="single"/>
            <w:vertAlign w:val="superscript"/>
          </w:rPr>
          <w:t> * </w:t>
        </w:r>
      </w:hyperlink>
      <w:r w:rsidRPr="00F2570E">
        <w:rPr>
          <w:rFonts w:eastAsia="Times New Roman"/>
          <w:color w:val="474747"/>
        </w:rPr>
        <w:t> A teljesített feladatok után járó támogatásra az önkormányzat jogosult benyújtani az igényét a lakáscélú állami támogatásokért felelős miniszterhez, aki a benyújtást követő 30 napon belül rendelkezésre bocsátja az igényelt támogatást.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90/A. §</w:t>
      </w:r>
      <w:hyperlink r:id="rId165" w:anchor="lbj162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Ha az állami lakás tulajdonjogát ingyenesen közhasznú szervezet vagy köztestület részére ruházták át, vagy azt törvény ingyenesen ilyen szervezet tulajdonába adta, a lakásban határozatlan idejű lakásbérleti joggal rendelkező bérlő bérleti jogviszonyára az e törvény szerinti, állami lakások bérletére vonatkozó rendelkezéseket kell alkalmazni.</w:t>
      </w:r>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Végrehajtási eljárás</w:t>
      </w:r>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91. § </w:t>
      </w:r>
      <w:r w:rsidRPr="00F2570E">
        <w:rPr>
          <w:rFonts w:eastAsia="Times New Roman"/>
          <w:color w:val="474747"/>
        </w:rPr>
        <w:t>(1)</w:t>
      </w:r>
      <w:hyperlink r:id="rId166" w:anchor="lbj163idd51e" w:tooltip="" w:history="1">
        <w:r w:rsidRPr="00F2570E">
          <w:rPr>
            <w:rFonts w:eastAsia="Times New Roman"/>
            <w:b/>
            <w:bCs/>
            <w:color w:val="005B92"/>
            <w:u w:val="single"/>
            <w:vertAlign w:val="superscript"/>
          </w:rPr>
          <w:t> * </w:t>
        </w:r>
      </w:hyperlink>
      <w:r w:rsidRPr="00F2570E">
        <w:rPr>
          <w:rFonts w:eastAsia="Times New Roman"/>
          <w:color w:val="474747"/>
        </w:rPr>
        <w:t> E törvény hatálybalépését követően a lakás és más - nem lakás céljára szolgáló - helyiség vagy ezek egy részének, továbbá az épület közös használatra szolgáló helyiségének vagy területének kiürítésével, átadásával, használatával kapcsolatos határozatok végrehajtására a bírósági végrehajtásról szóló külön törvény rendelkezéseit kell alkalmazni.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 törvény hatálybalépése előtt hozott, végrehajtást elrendelő határozat végrehajtásának foganatosítására az (1) bekezdésben foglalt szabályokat kell alkalmazni.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A (2) bekezdésben említett határozatban szereplő személyes adatok a végrehajtási eljárás befejezéséig kezelhetők.</w:t>
      </w:r>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Értelmező rendelkezések</w:t>
      </w:r>
      <w:hyperlink r:id="rId167" w:anchor="lbj164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91/A. §</w:t>
      </w:r>
      <w:hyperlink r:id="rId168" w:anchor="lbj165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E törvény alkalmazásában:</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1. </w:t>
      </w:r>
      <w:r w:rsidRPr="00F2570E">
        <w:rPr>
          <w:rFonts w:eastAsia="Times New Roman"/>
          <w:i/>
          <w:iCs/>
          <w:color w:val="474747"/>
        </w:rPr>
        <w:t>Lakás </w:t>
      </w:r>
      <w:r w:rsidRPr="00F2570E">
        <w:rPr>
          <w:rFonts w:eastAsia="Times New Roman"/>
          <w:color w:val="474747"/>
        </w:rPr>
        <w:t xml:space="preserve">az olyan összefüggő helyiségcsoport, amely </w:t>
      </w:r>
      <w:proofErr w:type="gramStart"/>
      <w:r w:rsidRPr="00F2570E">
        <w:rPr>
          <w:rFonts w:eastAsia="Times New Roman"/>
          <w:color w:val="474747"/>
        </w:rPr>
        <w:t>a</w:t>
      </w:r>
      <w:proofErr w:type="gramEnd"/>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helyiségei;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proofErr w:type="spellStart"/>
      <w:r w:rsidRPr="00F2570E">
        <w:rPr>
          <w:rFonts w:eastAsia="Times New Roman"/>
          <w:color w:val="474747"/>
        </w:rPr>
        <w:t>közművesítettsége</w:t>
      </w:r>
      <w:proofErr w:type="spellEnd"/>
      <w:r w:rsidRPr="00F2570E">
        <w:rPr>
          <w:rFonts w:eastAsia="Times New Roman"/>
          <w:color w:val="474747"/>
        </w:rPr>
        <w: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melegvíz-ellátása; 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fűtési módja</w:t>
      </w:r>
    </w:p>
    <w:p w:rsidR="00F2570E" w:rsidRPr="00F2570E" w:rsidRDefault="00F2570E" w:rsidP="00F2570E">
      <w:pPr>
        <w:shd w:val="clear" w:color="auto" w:fill="FFFFFF"/>
        <w:spacing w:line="405" w:lineRule="atLeast"/>
        <w:jc w:val="both"/>
        <w:rPr>
          <w:rFonts w:eastAsia="Times New Roman"/>
          <w:color w:val="474747"/>
        </w:rPr>
      </w:pPr>
      <w:proofErr w:type="gramStart"/>
      <w:r w:rsidRPr="00F2570E">
        <w:rPr>
          <w:rFonts w:eastAsia="Times New Roman"/>
          <w:color w:val="474747"/>
        </w:rPr>
        <w:t>alapján</w:t>
      </w:r>
      <w:proofErr w:type="gramEnd"/>
      <w:r w:rsidRPr="00F2570E">
        <w:rPr>
          <w:rFonts w:eastAsia="Times New Roman"/>
          <w:color w:val="474747"/>
        </w:rPr>
        <w:t xml:space="preserve"> valamelyik komfortfokozatba (összkomfortos, komfortos, félkomfortos, komfort nélküli) sorolható.</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2. </w:t>
      </w:r>
      <w:r w:rsidRPr="00F2570E">
        <w:rPr>
          <w:rFonts w:eastAsia="Times New Roman"/>
          <w:i/>
          <w:iCs/>
          <w:color w:val="474747"/>
        </w:rPr>
        <w:t>Összkomfortos </w:t>
      </w:r>
      <w:r w:rsidRPr="00F2570E">
        <w:rPr>
          <w:rFonts w:eastAsia="Times New Roman"/>
          <w:color w:val="474747"/>
        </w:rPr>
        <w:t>az a lakás, amely legalább</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 xml:space="preserve">12 négyzetmétert meghaladó alapterületű lakószobával, főzőhelyiséggel (ennek hiányában további, legalább 4 négyzetméter alapterületű, a főzést lehetővé tevő, önálló szellőzésű lakótérrel, </w:t>
      </w:r>
      <w:proofErr w:type="spellStart"/>
      <w:r w:rsidRPr="00F2570E">
        <w:rPr>
          <w:rFonts w:eastAsia="Times New Roman"/>
          <w:color w:val="474747"/>
        </w:rPr>
        <w:t>térbővülettel</w:t>
      </w:r>
      <w:proofErr w:type="spellEnd"/>
      <w:r w:rsidRPr="00F2570E">
        <w:rPr>
          <w:rFonts w:eastAsia="Times New Roman"/>
          <w:color w:val="474747"/>
        </w:rPr>
        <w:t xml:space="preserve">), fürdőhelyiséggel és </w:t>
      </w:r>
      <w:proofErr w:type="spellStart"/>
      <w:r w:rsidRPr="00F2570E">
        <w:rPr>
          <w:rFonts w:eastAsia="Times New Roman"/>
          <w:color w:val="474747"/>
        </w:rPr>
        <w:t>WC-vel</w:t>
      </w:r>
      <w:proofErr w:type="spellEnd"/>
      <w:r w:rsidRPr="00F2570E">
        <w:rPr>
          <w:rFonts w:eastAsia="Times New Roman"/>
          <w:color w:val="474747"/>
        </w:rPr>
        <w: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proofErr w:type="spellStart"/>
      <w:r w:rsidRPr="00F2570E">
        <w:rPr>
          <w:rFonts w:eastAsia="Times New Roman"/>
          <w:color w:val="474747"/>
        </w:rPr>
        <w:t>közművesítettséggel</w:t>
      </w:r>
      <w:proofErr w:type="spellEnd"/>
      <w:r w:rsidRPr="00F2570E">
        <w:rPr>
          <w:rFonts w:eastAsia="Times New Roman"/>
          <w:color w:val="474747"/>
        </w:rPr>
        <w:t xml:space="preserve"> (villany- és vízellátással, szennyvíz-elvezetéssel);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 xml:space="preserve">melegvíz-ellátással (táv-, tömb-, egyedi központi, </w:t>
      </w:r>
      <w:proofErr w:type="spellStart"/>
      <w:r w:rsidRPr="00F2570E">
        <w:rPr>
          <w:rFonts w:eastAsia="Times New Roman"/>
          <w:color w:val="474747"/>
        </w:rPr>
        <w:t>etage</w:t>
      </w:r>
      <w:proofErr w:type="spellEnd"/>
      <w:r w:rsidRPr="00F2570E">
        <w:rPr>
          <w:rFonts w:eastAsia="Times New Roman"/>
          <w:color w:val="474747"/>
        </w:rPr>
        <w:t xml:space="preserve"> melegvíz-ellátással, villanybojlerrel, gáz vízmelegítővel); 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 xml:space="preserve">központos fűtési móddal (táv-, egyedi központi vagy </w:t>
      </w:r>
      <w:proofErr w:type="spellStart"/>
      <w:r w:rsidRPr="00F2570E">
        <w:rPr>
          <w:rFonts w:eastAsia="Times New Roman"/>
          <w:color w:val="474747"/>
        </w:rPr>
        <w:t>etage</w:t>
      </w:r>
      <w:proofErr w:type="spellEnd"/>
      <w:r w:rsidRPr="00F2570E">
        <w:rPr>
          <w:rFonts w:eastAsia="Times New Roman"/>
          <w:color w:val="474747"/>
        </w:rPr>
        <w:t xml:space="preserve"> fűtéssel)</w:t>
      </w:r>
    </w:p>
    <w:p w:rsidR="00F2570E" w:rsidRPr="00F2570E" w:rsidRDefault="00F2570E" w:rsidP="00F2570E">
      <w:pPr>
        <w:shd w:val="clear" w:color="auto" w:fill="FFFFFF"/>
        <w:spacing w:line="405" w:lineRule="atLeast"/>
        <w:jc w:val="both"/>
        <w:rPr>
          <w:rFonts w:eastAsia="Times New Roman"/>
          <w:color w:val="474747"/>
        </w:rPr>
      </w:pPr>
      <w:proofErr w:type="gramStart"/>
      <w:r w:rsidRPr="00F2570E">
        <w:rPr>
          <w:rFonts w:eastAsia="Times New Roman"/>
          <w:color w:val="474747"/>
        </w:rPr>
        <w:t>rendelkezik</w:t>
      </w:r>
      <w:proofErr w:type="gramEnd"/>
      <w:r w:rsidRPr="00F2570E">
        <w:rPr>
          <w:rFonts w:eastAsia="Times New Roman"/>
          <w:color w:val="474747"/>
        </w:rPr>
        <w: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w:t>
      </w:r>
      <w:r w:rsidRPr="00F2570E">
        <w:rPr>
          <w:rFonts w:eastAsia="Times New Roman"/>
          <w:i/>
          <w:iCs/>
          <w:color w:val="474747"/>
        </w:rPr>
        <w:t>Komfortos </w:t>
      </w:r>
      <w:r w:rsidRPr="00F2570E">
        <w:rPr>
          <w:rFonts w:eastAsia="Times New Roman"/>
          <w:color w:val="474747"/>
        </w:rPr>
        <w:t>az a lakás, amely legalább</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 xml:space="preserve">12 négyzetmétert meghaladó alapterületű lakószobával, főzőhelyiséggel (ennek hiányában további, legalább 4 négyzetméter alapterületű, a főzést lehetővé tevő, önálló szellőzésű lakótérrel, </w:t>
      </w:r>
      <w:proofErr w:type="spellStart"/>
      <w:r w:rsidRPr="00F2570E">
        <w:rPr>
          <w:rFonts w:eastAsia="Times New Roman"/>
          <w:color w:val="474747"/>
        </w:rPr>
        <w:t>térbővülettel</w:t>
      </w:r>
      <w:proofErr w:type="spellEnd"/>
      <w:r w:rsidRPr="00F2570E">
        <w:rPr>
          <w:rFonts w:eastAsia="Times New Roman"/>
          <w:color w:val="474747"/>
        </w:rPr>
        <w:t xml:space="preserve">), fürdőhelyiséggel és </w:t>
      </w:r>
      <w:proofErr w:type="spellStart"/>
      <w:r w:rsidRPr="00F2570E">
        <w:rPr>
          <w:rFonts w:eastAsia="Times New Roman"/>
          <w:color w:val="474747"/>
        </w:rPr>
        <w:t>WC-vel</w:t>
      </w:r>
      <w:proofErr w:type="spellEnd"/>
      <w:r w:rsidRPr="00F2570E">
        <w:rPr>
          <w:rFonts w:eastAsia="Times New Roman"/>
          <w:color w:val="474747"/>
        </w:rPr>
        <w: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proofErr w:type="spellStart"/>
      <w:r w:rsidRPr="00F2570E">
        <w:rPr>
          <w:rFonts w:eastAsia="Times New Roman"/>
          <w:color w:val="474747"/>
        </w:rPr>
        <w:t>közművesítettséggel</w:t>
      </w:r>
      <w:proofErr w:type="spellEnd"/>
      <w:r w:rsidRPr="00F2570E">
        <w:rPr>
          <w:rFonts w:eastAsia="Times New Roman"/>
          <w:color w:val="474747"/>
        </w:rPr>
        <w: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melegvíz-ellátással; 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egyedi fűtési móddal (szilárd- vagy olajtüzelésű kályhafűtéssel, elektromos hőtároló kályhával, gázfűtéssel)</w:t>
      </w:r>
    </w:p>
    <w:p w:rsidR="00F2570E" w:rsidRPr="00F2570E" w:rsidRDefault="00F2570E" w:rsidP="00F2570E">
      <w:pPr>
        <w:shd w:val="clear" w:color="auto" w:fill="FFFFFF"/>
        <w:spacing w:line="405" w:lineRule="atLeast"/>
        <w:jc w:val="both"/>
        <w:rPr>
          <w:rFonts w:eastAsia="Times New Roman"/>
          <w:color w:val="474747"/>
        </w:rPr>
      </w:pPr>
      <w:proofErr w:type="gramStart"/>
      <w:r w:rsidRPr="00F2570E">
        <w:rPr>
          <w:rFonts w:eastAsia="Times New Roman"/>
          <w:color w:val="474747"/>
        </w:rPr>
        <w:t>rendelkezik</w:t>
      </w:r>
      <w:proofErr w:type="gramEnd"/>
      <w:r w:rsidRPr="00F2570E">
        <w:rPr>
          <w:rFonts w:eastAsia="Times New Roman"/>
          <w:color w:val="474747"/>
        </w:rPr>
        <w: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4. </w:t>
      </w:r>
      <w:r w:rsidRPr="00F2570E">
        <w:rPr>
          <w:rFonts w:eastAsia="Times New Roman"/>
          <w:i/>
          <w:iCs/>
          <w:color w:val="474747"/>
        </w:rPr>
        <w:t>Félkomfortos </w:t>
      </w:r>
      <w:r w:rsidRPr="00F2570E">
        <w:rPr>
          <w:rFonts w:eastAsia="Times New Roman"/>
          <w:color w:val="474747"/>
        </w:rPr>
        <w:t>az a lakás, amely a komfortos lakás követelményeinek nem felel meg, de legalább</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 xml:space="preserve">12 négyzetmétert meghaladó alapterületű lakószobával és főzőhelyiséggel (ennek hiányában további, legalább 4 négyzetméter alapterületű, a főzést lehetővé tevő, önálló szellőzésű lakótérrel, </w:t>
      </w:r>
      <w:proofErr w:type="spellStart"/>
      <w:r w:rsidRPr="00F2570E">
        <w:rPr>
          <w:rFonts w:eastAsia="Times New Roman"/>
          <w:color w:val="474747"/>
        </w:rPr>
        <w:t>térbővülettel</w:t>
      </w:r>
      <w:proofErr w:type="spellEnd"/>
      <w:r w:rsidRPr="00F2570E">
        <w:rPr>
          <w:rFonts w:eastAsia="Times New Roman"/>
          <w:color w:val="474747"/>
        </w:rPr>
        <w:t xml:space="preserve">), továbbá fürdőhelyiséggel vagy </w:t>
      </w:r>
      <w:proofErr w:type="spellStart"/>
      <w:r w:rsidRPr="00F2570E">
        <w:rPr>
          <w:rFonts w:eastAsia="Times New Roman"/>
          <w:color w:val="474747"/>
        </w:rPr>
        <w:t>WC-vel</w:t>
      </w:r>
      <w:proofErr w:type="spellEnd"/>
      <w:r w:rsidRPr="00F2570E">
        <w:rPr>
          <w:rFonts w:eastAsia="Times New Roman"/>
          <w:color w:val="474747"/>
        </w:rPr>
        <w: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proofErr w:type="spellStart"/>
      <w:r w:rsidRPr="00F2570E">
        <w:rPr>
          <w:rFonts w:eastAsia="Times New Roman"/>
          <w:color w:val="474747"/>
        </w:rPr>
        <w:t>közművesítettséggel</w:t>
      </w:r>
      <w:proofErr w:type="spellEnd"/>
      <w:r w:rsidRPr="00F2570E">
        <w:rPr>
          <w:rFonts w:eastAsia="Times New Roman"/>
          <w:color w:val="474747"/>
        </w:rPr>
        <w:t xml:space="preserve"> (legalább villany- és vízellátással); 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egyedi fűtési móddal</w:t>
      </w:r>
    </w:p>
    <w:p w:rsidR="00F2570E" w:rsidRPr="00F2570E" w:rsidRDefault="00F2570E" w:rsidP="00F2570E">
      <w:pPr>
        <w:shd w:val="clear" w:color="auto" w:fill="FFFFFF"/>
        <w:spacing w:line="405" w:lineRule="atLeast"/>
        <w:jc w:val="both"/>
        <w:rPr>
          <w:rFonts w:eastAsia="Times New Roman"/>
          <w:color w:val="474747"/>
        </w:rPr>
      </w:pPr>
      <w:proofErr w:type="gramStart"/>
      <w:r w:rsidRPr="00F2570E">
        <w:rPr>
          <w:rFonts w:eastAsia="Times New Roman"/>
          <w:color w:val="474747"/>
        </w:rPr>
        <w:t>rendelkezik</w:t>
      </w:r>
      <w:proofErr w:type="gramEnd"/>
      <w:r w:rsidRPr="00F2570E">
        <w:rPr>
          <w:rFonts w:eastAsia="Times New Roman"/>
          <w:color w:val="474747"/>
        </w:rPr>
        <w: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5. </w:t>
      </w:r>
      <w:r w:rsidRPr="00F2570E">
        <w:rPr>
          <w:rFonts w:eastAsia="Times New Roman"/>
          <w:i/>
          <w:iCs/>
          <w:color w:val="474747"/>
        </w:rPr>
        <w:t>Komfort nélküli </w:t>
      </w:r>
      <w:r w:rsidRPr="00F2570E">
        <w:rPr>
          <w:rFonts w:eastAsia="Times New Roman"/>
          <w:color w:val="474747"/>
        </w:rPr>
        <w:t>az a lakás, amely a félkomfortos lakás követelményeinek nem felel meg, de legalább</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 xml:space="preserve">12 négyzetmétert meghaladó alapterületű lakószobával és főzőhelyiséggel (ennek hiányában további, legalább 4 négyzetméter alapterületű, a főzést lehetővé tevő, önálló szellőzésű lakótérrel, </w:t>
      </w:r>
      <w:proofErr w:type="spellStart"/>
      <w:r w:rsidRPr="00F2570E">
        <w:rPr>
          <w:rFonts w:eastAsia="Times New Roman"/>
          <w:color w:val="474747"/>
        </w:rPr>
        <w:t>térbővülettel</w:t>
      </w:r>
      <w:proofErr w:type="spellEnd"/>
      <w:r w:rsidRPr="00F2570E">
        <w:rPr>
          <w:rFonts w:eastAsia="Times New Roman"/>
          <w:color w:val="474747"/>
        </w:rPr>
        <w:t>), WC használatával, 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egyedi fűtési móddal rendelkezik, valamint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 vízvétel lehetősége biztosított.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6. </w:t>
      </w:r>
      <w:r w:rsidRPr="00F2570E">
        <w:rPr>
          <w:rFonts w:eastAsia="Times New Roman"/>
          <w:i/>
          <w:iCs/>
          <w:color w:val="474747"/>
        </w:rPr>
        <w:t>Szükséglakás </w:t>
      </w:r>
      <w:r w:rsidRPr="00F2570E">
        <w:rPr>
          <w:rFonts w:eastAsia="Times New Roman"/>
          <w:color w:val="474747"/>
        </w:rPr>
        <w:t>az olyan helyiség (helyiségcsoport), amelynek (amelyben legalább egy helyiségnek)</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alapterülete 6 négyzetmétert meghaladja;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külső határoló fala legalább 12 centiméter vastag téglafal vagy más anyagból épült ezzel egyenértékű fal;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ablaka vagy üvegezett ajtaja van; továbbá</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fűthető; és</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WC használata, valamint a vízvétel lehetősége biztosított.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7. </w:t>
      </w:r>
      <w:r w:rsidRPr="00F2570E">
        <w:rPr>
          <w:rFonts w:eastAsia="Times New Roman"/>
          <w:i/>
          <w:iCs/>
          <w:color w:val="474747"/>
        </w:rPr>
        <w:t>A lakás helyiségei </w:t>
      </w:r>
      <w:r w:rsidRPr="00F2570E">
        <w:rPr>
          <w:rFonts w:eastAsia="Times New Roman"/>
          <w:color w:val="474747"/>
        </w:rPr>
        <w:t>általában</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lakóhelyiségek: lakószoba, félszoba, hálófülke, hall, étkező, lakóelőtér;</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 főzőhelyiségek: konyha, főzőfülke;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az egészségügyi helyiségek: fürdőhelyiség (fürdőszoba, mosdó, zuhanyozófülke), WC;</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 közlekedési helyiségek: előszoba, előtér, zárt veranda, átjáró, belépő (szélfogó);</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proofErr w:type="spellStart"/>
      <w:r w:rsidRPr="00F2570E">
        <w:rPr>
          <w:rFonts w:eastAsia="Times New Roman"/>
          <w:color w:val="474747"/>
        </w:rPr>
        <w:t>tárolóhelyiségek</w:t>
      </w:r>
      <w:proofErr w:type="spellEnd"/>
      <w:r w:rsidRPr="00F2570E">
        <w:rPr>
          <w:rFonts w:eastAsia="Times New Roman"/>
          <w:color w:val="474747"/>
        </w:rPr>
        <w:t>: éléskamra (lomkamra), öltöző (</w:t>
      </w:r>
      <w:proofErr w:type="spellStart"/>
      <w:r w:rsidRPr="00F2570E">
        <w:rPr>
          <w:rFonts w:eastAsia="Times New Roman"/>
          <w:color w:val="474747"/>
        </w:rPr>
        <w:t>garderobe</w:t>
      </w:r>
      <w:proofErr w:type="spellEnd"/>
      <w:r w:rsidRPr="00F2570E">
        <w:rPr>
          <w:rFonts w:eastAsia="Times New Roman"/>
          <w:color w:val="474747"/>
        </w:rPr>
        <w: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8. </w:t>
      </w:r>
      <w:r w:rsidRPr="00F2570E">
        <w:rPr>
          <w:rFonts w:eastAsia="Times New Roman"/>
          <w:i/>
          <w:iCs/>
          <w:color w:val="474747"/>
        </w:rPr>
        <w:t>Lakószoba </w:t>
      </w:r>
      <w:r w:rsidRPr="00F2570E">
        <w:rPr>
          <w:rFonts w:eastAsia="Times New Roman"/>
          <w:color w:val="474747"/>
        </w:rPr>
        <w:t>az a lakóhelyiség, amelynek</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alapterülete a 12 négyzetmétert meghaladja;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külső határoló fala legalább 25 centiméter vastag téglafal vagy más anyagból épült ezzel egyenértékű fal;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ablaka közterületre, udvarra, kertre vagy üvegezett verandára (folyosóra) nyílik;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proofErr w:type="spellStart"/>
      <w:r w:rsidRPr="00F2570E">
        <w:rPr>
          <w:rFonts w:eastAsia="Times New Roman"/>
          <w:color w:val="474747"/>
        </w:rPr>
        <w:t>melegpadlója</w:t>
      </w:r>
      <w:proofErr w:type="spellEnd"/>
      <w:r w:rsidRPr="00F2570E">
        <w:rPr>
          <w:rFonts w:eastAsia="Times New Roman"/>
          <w:color w:val="474747"/>
        </w:rPr>
        <w:t xml:space="preserve"> van; továbbá</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fűthető; végül</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f</w:t>
      </w:r>
      <w:proofErr w:type="gramEnd"/>
      <w:r w:rsidRPr="00F2570E">
        <w:rPr>
          <w:rFonts w:eastAsia="Times New Roman"/>
          <w:i/>
          <w:iCs/>
          <w:color w:val="474747"/>
        </w:rPr>
        <w:t>) </w:t>
      </w:r>
      <w:r w:rsidRPr="00F2570E">
        <w:rPr>
          <w:rFonts w:eastAsia="Times New Roman"/>
          <w:color w:val="474747"/>
        </w:rPr>
        <w:t>legalább egy kétméteres - ajtó és ablak nélküli - falfelülettel rendelkezik.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9. Félszoba </w:t>
      </w:r>
      <w:r w:rsidRPr="00F2570E">
        <w:rPr>
          <w:rFonts w:eastAsia="Times New Roman"/>
          <w:color w:val="474747"/>
        </w:rPr>
        <w:t>az a lakóhelyiség, amelynek alapterülete 6 négyzetméternél nagyobb, de nem haladja meg a 12 négyzetmétert és megfelel a 8. </w:t>
      </w:r>
      <w:r w:rsidRPr="00F2570E">
        <w:rPr>
          <w:rFonts w:eastAsia="Times New Roman"/>
          <w:i/>
          <w:iCs/>
          <w:color w:val="474747"/>
        </w:rPr>
        <w:t>b)</w:t>
      </w:r>
      <w:proofErr w:type="spellStart"/>
      <w:r w:rsidRPr="00F2570E">
        <w:rPr>
          <w:rFonts w:eastAsia="Times New Roman"/>
          <w:i/>
          <w:iCs/>
          <w:color w:val="474747"/>
        </w:rPr>
        <w:t>-f</w:t>
      </w:r>
      <w:proofErr w:type="spellEnd"/>
      <w:r w:rsidRPr="00F2570E">
        <w:rPr>
          <w:rFonts w:eastAsia="Times New Roman"/>
          <w:i/>
          <w:iCs/>
          <w:color w:val="474747"/>
        </w:rPr>
        <w:t>) </w:t>
      </w:r>
      <w:r w:rsidRPr="00F2570E">
        <w:rPr>
          <w:rFonts w:eastAsia="Times New Roman"/>
          <w:color w:val="474747"/>
        </w:rPr>
        <w:t>pontokban meghatározott követelményeknek.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10. </w:t>
      </w:r>
      <w:r w:rsidRPr="00F2570E">
        <w:rPr>
          <w:rFonts w:eastAsia="Times New Roman"/>
          <w:i/>
          <w:iCs/>
          <w:color w:val="474747"/>
        </w:rPr>
        <w:t>Két- vagy többlakásos házingatlanban</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xml:space="preserve">) </w:t>
      </w:r>
      <w:proofErr w:type="spellStart"/>
      <w:r w:rsidRPr="00F2570E">
        <w:rPr>
          <w:rFonts w:eastAsia="Times New Roman"/>
          <w:i/>
          <w:iCs/>
          <w:color w:val="474747"/>
        </w:rPr>
        <w:t>a</w:t>
      </w:r>
      <w:proofErr w:type="spellEnd"/>
      <w:r w:rsidRPr="00F2570E">
        <w:rPr>
          <w:rFonts w:eastAsia="Times New Roman"/>
          <w:i/>
          <w:iCs/>
          <w:color w:val="474747"/>
        </w:rPr>
        <w:t xml:space="preserve"> közös használatra szolgáló helyiségek </w:t>
      </w:r>
      <w:r w:rsidRPr="00F2570E">
        <w:rPr>
          <w:rFonts w:eastAsia="Times New Roman"/>
          <w:color w:val="474747"/>
        </w:rPr>
        <w:t>általában: a mosókonyha, a szárítóhelyiség, a közös fürdőszoba, a közös mosdó, a közös WC, a gyermekkocsi- és kerékpártároló helyiség, a közös pince- és padlástérség (a pince- és padlásrekeszek kivételével) az épületben levő lakások és nem lakás céljára szolgáló helyiségek rendeltetésszerű használatához szükséges mértékben;</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a közös használatra szolgáló területek </w:t>
      </w:r>
      <w:r w:rsidRPr="00F2570E">
        <w:rPr>
          <w:rFonts w:eastAsia="Times New Roman"/>
          <w:color w:val="474747"/>
        </w:rPr>
        <w:t>általában: a kapualj, a lépcsőház, a folyosó, a függőfolyosó az épületben levő lakások és nem lakás céljára szolgáló helyiségek megközelítéséhez és rendeltetésszerű használatához szükséges mértékben, továbbá az épülethez tartozó udvarnak, kertnek az egy építési telek nagyságát meg nem haladó része.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11. </w:t>
      </w:r>
      <w:r w:rsidRPr="00F2570E">
        <w:rPr>
          <w:rFonts w:eastAsia="Times New Roman"/>
          <w:i/>
          <w:iCs/>
          <w:color w:val="474747"/>
        </w:rPr>
        <w:t>A lakáshoz tartozó helyiségek </w:t>
      </w:r>
      <w:r w:rsidRPr="00F2570E">
        <w:rPr>
          <w:rFonts w:eastAsia="Times New Roman"/>
          <w:color w:val="474747"/>
        </w:rPr>
        <w:t>általában: a tüzelőtároló (fáskamra, pincerekesz), padlásrekesz.</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12. </w:t>
      </w:r>
      <w:r w:rsidRPr="00F2570E">
        <w:rPr>
          <w:rFonts w:eastAsia="Times New Roman"/>
          <w:i/>
          <w:iCs/>
          <w:color w:val="474747"/>
        </w:rPr>
        <w:t>Nem lakás céljára szolgáló helyiség </w:t>
      </w:r>
      <w:r w:rsidRPr="00F2570E">
        <w:rPr>
          <w:rFonts w:eastAsia="Times New Roman"/>
          <w:color w:val="474747"/>
        </w:rPr>
        <w:t>az, amely kizárólag ipari, építőipari, mezőgazdasági, vízgazdálkodási, kereskedelmi, tárolási, szolgáltatási, igazgatási, honvédelmi, rendészeti, művelődési, oktatási, kutatási, egészségügyi, szociális, jóléti és más gazdasági célra szolgál.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13. </w:t>
      </w:r>
      <w:r w:rsidRPr="00F2570E">
        <w:rPr>
          <w:rFonts w:eastAsia="Times New Roman"/>
          <w:i/>
          <w:iCs/>
          <w:color w:val="474747"/>
        </w:rPr>
        <w:t>Jogcím nélküli használó </w:t>
      </w:r>
      <w:r w:rsidRPr="00F2570E">
        <w:rPr>
          <w:rFonts w:eastAsia="Times New Roman"/>
          <w:color w:val="474747"/>
        </w:rPr>
        <w:t>az, aki a lakást (helyiséget) a bérbeadónak - bérlőkijelölési vagy bérlő-kiválasztási jog fennállása esetén e jog jogosultjának - a hozzájárulása vagy a vele való megállapodás nélkül használja.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14. </w:t>
      </w:r>
      <w:r w:rsidRPr="00F2570E">
        <w:rPr>
          <w:rFonts w:eastAsia="Times New Roman"/>
          <w:i/>
          <w:iCs/>
          <w:color w:val="474747"/>
        </w:rPr>
        <w:t>Műteremlakás: </w:t>
      </w:r>
      <w:r w:rsidRPr="00F2570E">
        <w:rPr>
          <w:rFonts w:eastAsia="Times New Roman"/>
          <w:color w:val="474747"/>
        </w:rPr>
        <w:t>az e törvény 87. §</w:t>
      </w:r>
      <w:proofErr w:type="spellStart"/>
      <w:r w:rsidRPr="00F2570E">
        <w:rPr>
          <w:rFonts w:eastAsia="Times New Roman"/>
          <w:color w:val="474747"/>
        </w:rPr>
        <w:t>-ának</w:t>
      </w:r>
      <w:proofErr w:type="spellEnd"/>
      <w:r w:rsidRPr="00F2570E">
        <w:rPr>
          <w:rFonts w:eastAsia="Times New Roman"/>
          <w:color w:val="474747"/>
        </w:rPr>
        <w:t xml:space="preserve"> (3) bekezdésében foglalt felhatalmazás alapján kiadott miniszteri rendeletben meghatározott lakás.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15. </w:t>
      </w:r>
      <w:r w:rsidRPr="00F2570E">
        <w:rPr>
          <w:rFonts w:eastAsia="Times New Roman"/>
          <w:i/>
          <w:iCs/>
          <w:color w:val="474747"/>
        </w:rPr>
        <w:t>Műemléképületben lévő lakás: </w:t>
      </w:r>
      <w:r w:rsidRPr="00F2570E">
        <w:rPr>
          <w:rFonts w:eastAsia="Times New Roman"/>
          <w:color w:val="474747"/>
        </w:rPr>
        <w:t>a külön jogszabályok alapján műemléknek nyilvánított épületben lévő lakás.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16. </w:t>
      </w:r>
      <w:r w:rsidRPr="00F2570E">
        <w:rPr>
          <w:rFonts w:eastAsia="Times New Roman"/>
          <w:i/>
          <w:iCs/>
          <w:color w:val="474747"/>
        </w:rPr>
        <w:t>A lakásberendezések általában a következők:</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r w:rsidRPr="00F2570E">
        <w:rPr>
          <w:rFonts w:eastAsia="Times New Roman"/>
          <w:color w:val="474747"/>
        </w:rPr>
        <w:t>főzőkészülék (tűzhely, főzőlap stb.);</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 fűtőberendezés (egyedi kályha, konvektor, elektromos hőtároló kályha stb.);</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melegvíz-ellátó berendezés (gáz vízmelegítő, villanybojler, fürdőkályha);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egészségügyi berendezés (falikút, mosogató, fürdőkád, zuhanyozó, mosdó, WC-tartály, WC-csésze stb., a hozzá tartozó szerelvényekkel);</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a szellőztető berendezés (páraelszívó stb.);</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f</w:t>
      </w:r>
      <w:proofErr w:type="gramEnd"/>
      <w:r w:rsidRPr="00F2570E">
        <w:rPr>
          <w:rFonts w:eastAsia="Times New Roman"/>
          <w:i/>
          <w:iCs/>
          <w:color w:val="474747"/>
        </w:rPr>
        <w:t>) </w:t>
      </w:r>
      <w:r w:rsidRPr="00F2570E">
        <w:rPr>
          <w:rFonts w:eastAsia="Times New Roman"/>
          <w:color w:val="474747"/>
        </w:rPr>
        <w:t>a beépített bútor (ruhásszekrény, konyhaszekrény stb.);</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g</w:t>
      </w:r>
      <w:proofErr w:type="gramEnd"/>
      <w:r w:rsidRPr="00F2570E">
        <w:rPr>
          <w:rFonts w:eastAsia="Times New Roman"/>
          <w:i/>
          <w:iCs/>
          <w:color w:val="474747"/>
        </w:rPr>
        <w:t>) </w:t>
      </w:r>
      <w:r w:rsidRPr="00F2570E">
        <w:rPr>
          <w:rFonts w:eastAsia="Times New Roman"/>
          <w:color w:val="474747"/>
        </w:rPr>
        <w:t>a redőny, vászonroló, napvédő függöny;</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h</w:t>
      </w:r>
      <w:proofErr w:type="gramEnd"/>
      <w:r w:rsidRPr="00F2570E">
        <w:rPr>
          <w:rFonts w:eastAsia="Times New Roman"/>
          <w:i/>
          <w:iCs/>
          <w:color w:val="474747"/>
        </w:rPr>
        <w:t>) </w:t>
      </w:r>
      <w:r w:rsidRPr="00F2570E">
        <w:rPr>
          <w:rFonts w:eastAsia="Times New Roman"/>
          <w:color w:val="474747"/>
        </w:rPr>
        <w:t>a csengő és a kaputelefonnak a lakásban levő készüléke;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i) </w:t>
      </w:r>
      <w:r w:rsidRPr="00F2570E">
        <w:rPr>
          <w:rFonts w:eastAsia="Times New Roman"/>
          <w:color w:val="474747"/>
        </w:rPr>
        <w:t>a lakás elektromos vezetékeihez tartozó kapcsolók és csatlakozóaljak.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17. </w:t>
      </w:r>
      <w:r w:rsidRPr="00F2570E">
        <w:rPr>
          <w:rFonts w:eastAsia="Times New Roman"/>
          <w:i/>
          <w:iCs/>
          <w:color w:val="474747"/>
        </w:rPr>
        <w:t>Az épület központi berendezései általában a következők:</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központos fűtő- és melegvíz-szolgáltató berendezés a hozzá tartozó szerelvényekkel, ideértve a lakásban levő vezetékszakaszt és fűtőtesteket (radiátor stb.) is;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 víz-, a csatorna- és a gázvezeték, a hozzá tartozó szerelvényekkel, ideértve a lakásban levő vezetékszakaszt is;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az elektromos vezeték és érintésvédelmi rendszere, ideértve a lakásban lévő vezetékszakaszt is;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 több lakást szolgáló szellőztető berendezés;</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a központi antenna az erősítő berendezéssel, ideértve a lakásban levő vezetékszakaszt és csatlakozóaljat is;</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f</w:t>
      </w:r>
      <w:proofErr w:type="gramEnd"/>
      <w:r w:rsidRPr="00F2570E">
        <w:rPr>
          <w:rFonts w:eastAsia="Times New Roman"/>
          <w:i/>
          <w:iCs/>
          <w:color w:val="474747"/>
        </w:rPr>
        <w:t>) </w:t>
      </w:r>
      <w:r w:rsidRPr="00F2570E">
        <w:rPr>
          <w:rFonts w:eastAsia="Times New Roman"/>
          <w:color w:val="474747"/>
        </w:rPr>
        <w:t>a kaputelefon és felcsengető berendezés a vezetékhálózattal;</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lastRenderedPageBreak/>
        <w:t>g</w:t>
      </w:r>
      <w:proofErr w:type="gramEnd"/>
      <w:r w:rsidRPr="00F2570E">
        <w:rPr>
          <w:rFonts w:eastAsia="Times New Roman"/>
          <w:i/>
          <w:iCs/>
          <w:color w:val="474747"/>
        </w:rPr>
        <w:t>) </w:t>
      </w:r>
      <w:r w:rsidRPr="00F2570E">
        <w:rPr>
          <w:rFonts w:eastAsia="Times New Roman"/>
          <w:color w:val="474747"/>
        </w:rPr>
        <w:t>a személy- és teherfelvonó;</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h</w:t>
      </w:r>
      <w:proofErr w:type="gramEnd"/>
      <w:r w:rsidRPr="00F2570E">
        <w:rPr>
          <w:rFonts w:eastAsia="Times New Roman"/>
          <w:i/>
          <w:iCs/>
          <w:color w:val="474747"/>
        </w:rPr>
        <w:t>) </w:t>
      </w:r>
      <w:r w:rsidRPr="00F2570E">
        <w:rPr>
          <w:rFonts w:eastAsia="Times New Roman"/>
          <w:color w:val="474747"/>
        </w:rPr>
        <w:t xml:space="preserve">a </w:t>
      </w:r>
      <w:proofErr w:type="spellStart"/>
      <w:r w:rsidRPr="00F2570E">
        <w:rPr>
          <w:rFonts w:eastAsia="Times New Roman"/>
          <w:color w:val="474747"/>
        </w:rPr>
        <w:t>háziszemét</w:t>
      </w:r>
      <w:proofErr w:type="spellEnd"/>
      <w:r w:rsidRPr="00F2570E">
        <w:rPr>
          <w:rFonts w:eastAsia="Times New Roman"/>
          <w:color w:val="474747"/>
        </w:rPr>
        <w:t xml:space="preserve"> gyűjtésére szolgáló berendezés;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i) </w:t>
      </w:r>
      <w:r w:rsidRPr="00F2570E">
        <w:rPr>
          <w:rFonts w:eastAsia="Times New Roman"/>
          <w:color w:val="474747"/>
        </w:rPr>
        <w:t>a több lakást szolgáló kút, a hozzá tartozó szerelvényekkel;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j) </w:t>
      </w:r>
      <w:r w:rsidRPr="00F2570E">
        <w:rPr>
          <w:rFonts w:eastAsia="Times New Roman"/>
          <w:color w:val="474747"/>
        </w:rPr>
        <w:t>a több lakásban keletkezett házi szennyvíznek a telekhatáron belüli elhelyezésére, illetőleg elszikkasztására szolgáló berendezés.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18. </w:t>
      </w:r>
      <w:r w:rsidRPr="00F2570E">
        <w:rPr>
          <w:rFonts w:eastAsia="Times New Roman"/>
          <w:i/>
          <w:iCs/>
          <w:color w:val="474747"/>
        </w:rPr>
        <w:t>A külön szolgáltatások körébe tartozik különösen:</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vízellátás és csatornahasználat (szennyvízelszállítás) biztosítása;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 felvonó használatának biztosítása;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 kapunyitás;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 központi fűtés és melegvíz-ellátás;</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a közös használatra szolgáló helyiségekben lévő olyan berendezések használata, amelyek egyedi fogyasztása mérhető;</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f</w:t>
      </w:r>
      <w:proofErr w:type="gramEnd"/>
      <w:r w:rsidRPr="00F2570E">
        <w:rPr>
          <w:rFonts w:eastAsia="Times New Roman"/>
          <w:i/>
          <w:iCs/>
          <w:color w:val="474747"/>
        </w:rPr>
        <w:t>) </w:t>
      </w:r>
      <w:r w:rsidRPr="00F2570E">
        <w:rPr>
          <w:rFonts w:eastAsia="Times New Roman"/>
          <w:color w:val="474747"/>
        </w:rPr>
        <w:t>a rádió- és televízióadók vételének biztosítása.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19. </w:t>
      </w:r>
      <w:r w:rsidRPr="00F2570E">
        <w:rPr>
          <w:rFonts w:eastAsia="Times New Roman"/>
          <w:i/>
          <w:iCs/>
          <w:color w:val="474747"/>
        </w:rPr>
        <w:t>Gyermek: </w:t>
      </w:r>
      <w:r w:rsidRPr="00F2570E">
        <w:rPr>
          <w:rFonts w:eastAsia="Times New Roman"/>
          <w:color w:val="474747"/>
        </w:rPr>
        <w:t>a vér szerinti, az örökbefogadott, a mostoha- és nevelt gyermek.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20. </w:t>
      </w:r>
      <w:r w:rsidRPr="00F2570E">
        <w:rPr>
          <w:rFonts w:eastAsia="Times New Roman"/>
          <w:i/>
          <w:iCs/>
          <w:color w:val="474747"/>
        </w:rPr>
        <w:t>Szülő: </w:t>
      </w:r>
      <w:r w:rsidRPr="00F2570E">
        <w:rPr>
          <w:rFonts w:eastAsia="Times New Roman"/>
          <w:color w:val="474747"/>
        </w:rPr>
        <w:t>a vér szerinti, az örökbefogadó, a mostoha- és nevelőszülő.</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21. </w:t>
      </w:r>
      <w:r w:rsidRPr="00F2570E">
        <w:rPr>
          <w:rFonts w:eastAsia="Times New Roman"/>
          <w:i/>
          <w:iCs/>
          <w:color w:val="474747"/>
        </w:rPr>
        <w:t>Elővásárlásra jogosult: </w:t>
      </w:r>
      <w:r w:rsidRPr="00F2570E">
        <w:rPr>
          <w:rFonts w:eastAsia="Times New Roman"/>
          <w:color w:val="474747"/>
        </w:rPr>
        <w:t>az e törvény 49. §</w:t>
      </w:r>
      <w:proofErr w:type="spellStart"/>
      <w:r w:rsidRPr="00F2570E">
        <w:rPr>
          <w:rFonts w:eastAsia="Times New Roman"/>
          <w:color w:val="474747"/>
        </w:rPr>
        <w:t>-ának</w:t>
      </w:r>
      <w:proofErr w:type="spellEnd"/>
      <w:r w:rsidRPr="00F2570E">
        <w:rPr>
          <w:rFonts w:eastAsia="Times New Roman"/>
          <w:color w:val="474747"/>
        </w:rPr>
        <w:t xml:space="preserve"> (1) bekezdésében, az 58. §</w:t>
      </w:r>
      <w:proofErr w:type="spellStart"/>
      <w:r w:rsidRPr="00F2570E">
        <w:rPr>
          <w:rFonts w:eastAsia="Times New Roman"/>
          <w:color w:val="474747"/>
        </w:rPr>
        <w:t>-ának</w:t>
      </w:r>
      <w:proofErr w:type="spellEnd"/>
      <w:r w:rsidRPr="00F2570E">
        <w:rPr>
          <w:rFonts w:eastAsia="Times New Roman"/>
          <w:color w:val="474747"/>
        </w:rPr>
        <w:t xml:space="preserve"> (1) bekezdésében, továbbá az 59. §</w:t>
      </w:r>
      <w:proofErr w:type="spellStart"/>
      <w:r w:rsidRPr="00F2570E">
        <w:rPr>
          <w:rFonts w:eastAsia="Times New Roman"/>
          <w:color w:val="474747"/>
        </w:rPr>
        <w:t>-ában</w:t>
      </w:r>
      <w:proofErr w:type="spellEnd"/>
      <w:r w:rsidRPr="00F2570E">
        <w:rPr>
          <w:rFonts w:eastAsia="Times New Roman"/>
          <w:color w:val="474747"/>
        </w:rPr>
        <w:t xml:space="preserve"> meghatározott személy.</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22.</w:t>
      </w:r>
      <w:hyperlink r:id="rId169" w:anchor="lbj166idd51e" w:tooltip="" w:history="1">
        <w:r w:rsidRPr="00F2570E">
          <w:rPr>
            <w:rFonts w:eastAsia="Times New Roman"/>
            <w:b/>
            <w:bCs/>
            <w:color w:val="005B92"/>
            <w:u w:val="single"/>
            <w:vertAlign w:val="superscript"/>
          </w:rPr>
          <w:t> * </w:t>
        </w:r>
      </w:hyperlink>
      <w:r w:rsidRPr="00F2570E">
        <w:rPr>
          <w:rFonts w:eastAsia="Times New Roman"/>
          <w:color w:val="474747"/>
        </w:rPr>
        <w:t> </w:t>
      </w:r>
      <w:r w:rsidRPr="00F2570E">
        <w:rPr>
          <w:rFonts w:eastAsia="Times New Roman"/>
          <w:i/>
          <w:iCs/>
          <w:color w:val="474747"/>
        </w:rPr>
        <w:t>Önkormányzati helyi támogatás: </w:t>
      </w:r>
      <w:r w:rsidRPr="00F2570E">
        <w:rPr>
          <w:rFonts w:eastAsia="Times New Roman"/>
          <w:color w:val="474747"/>
        </w:rPr>
        <w:t xml:space="preserve">kamatmentes kölcsön, illetőleg részben vagy egészben vissza nem térítendő támogatás nyújtása rászoruló családok részére lakótelek, új vagy használt lakás megszerzéséhez, lakás bővítéséhez, korszerűsítéséhez, felújításához, fenntartásához, lakáscélú kölcsön </w:t>
      </w:r>
      <w:proofErr w:type="spellStart"/>
      <w:r w:rsidRPr="00F2570E">
        <w:rPr>
          <w:rFonts w:eastAsia="Times New Roman"/>
          <w:color w:val="474747"/>
        </w:rPr>
        <w:t>törlesztőrészleteinek</w:t>
      </w:r>
      <w:proofErr w:type="spellEnd"/>
      <w:r w:rsidRPr="00F2570E">
        <w:rPr>
          <w:rFonts w:eastAsia="Times New Roman"/>
          <w:color w:val="474747"/>
        </w:rPr>
        <w:t xml:space="preserve">, lakás lakbérének megfizetéséhez és más, a lakással kapcsolatos költségeik viseléséhez, valamint társasházi közös tulajdonú és lakásszövetkezeti tulajdonú épületrészek és </w:t>
      </w:r>
      <w:proofErr w:type="spellStart"/>
      <w:r w:rsidRPr="00F2570E">
        <w:rPr>
          <w:rFonts w:eastAsia="Times New Roman"/>
          <w:color w:val="474747"/>
        </w:rPr>
        <w:t>épületberendezések</w:t>
      </w:r>
      <w:proofErr w:type="spellEnd"/>
      <w:r w:rsidRPr="00F2570E">
        <w:rPr>
          <w:rFonts w:eastAsia="Times New Roman"/>
          <w:color w:val="474747"/>
        </w:rPr>
        <w:t xml:space="preserve"> felújításához, korszerűsítéséhez.</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23.</w:t>
      </w:r>
      <w:hyperlink r:id="rId170" w:anchor="lbj167idd51e" w:tooltip="" w:history="1">
        <w:r w:rsidRPr="00F2570E">
          <w:rPr>
            <w:rFonts w:eastAsia="Times New Roman"/>
            <w:b/>
            <w:bCs/>
            <w:color w:val="005B92"/>
            <w:u w:val="single"/>
            <w:vertAlign w:val="superscript"/>
          </w:rPr>
          <w:t> * </w:t>
        </w:r>
      </w:hyperlink>
      <w:r w:rsidRPr="00F2570E">
        <w:rPr>
          <w:rFonts w:eastAsia="Times New Roman"/>
          <w:color w:val="474747"/>
        </w:rPr>
        <w:t> </w:t>
      </w:r>
      <w:r w:rsidRPr="00F2570E">
        <w:rPr>
          <w:rFonts w:eastAsia="Times New Roman"/>
          <w:i/>
          <w:iCs/>
          <w:color w:val="474747"/>
        </w:rPr>
        <w:t>Nyugdíjszerű ellátás: </w:t>
      </w:r>
      <w:r w:rsidRPr="00F2570E">
        <w:rPr>
          <w:rFonts w:eastAsia="Times New Roman"/>
          <w:color w:val="474747"/>
        </w:rPr>
        <w:t>a korhatár előtti ellátás, a szolgálati járandóság, az átmeneti bányászjáradék és mindaz az ellátás, amely a nyugdíjszerű rendszeres szociális ellátások emeléséről szóló jogszabály hatálya alá tartozik, vagy amely ellátást a nyugdíjemelésre vonatkozó rendelkezések szerint kell emelni.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24.</w:t>
      </w:r>
      <w:hyperlink r:id="rId171" w:anchor="lbj168idd51e" w:tooltip="" w:history="1">
        <w:r w:rsidRPr="00F2570E">
          <w:rPr>
            <w:rFonts w:eastAsia="Times New Roman"/>
            <w:b/>
            <w:bCs/>
            <w:color w:val="005B92"/>
            <w:u w:val="single"/>
            <w:vertAlign w:val="superscript"/>
          </w:rPr>
          <w:t> * </w:t>
        </w:r>
      </w:hyperlink>
      <w:r w:rsidRPr="00F2570E">
        <w:rPr>
          <w:rFonts w:eastAsia="Times New Roman"/>
          <w:color w:val="474747"/>
        </w:rPr>
        <w:t> </w:t>
      </w:r>
      <w:r w:rsidRPr="00F2570E">
        <w:rPr>
          <w:rFonts w:eastAsia="Times New Roman"/>
          <w:i/>
          <w:iCs/>
          <w:color w:val="474747"/>
        </w:rPr>
        <w:t>Külföldi jogi személy: </w:t>
      </w:r>
      <w:r w:rsidRPr="00F2570E">
        <w:rPr>
          <w:rFonts w:eastAsia="Times New Roman"/>
          <w:color w:val="474747"/>
        </w:rPr>
        <w:t xml:space="preserve">az Európai Unió tagállamában, az Európai Gazdasági Térségről szóló </w:t>
      </w:r>
      <w:proofErr w:type="gramStart"/>
      <w:r w:rsidRPr="00F2570E">
        <w:rPr>
          <w:rFonts w:eastAsia="Times New Roman"/>
          <w:color w:val="474747"/>
        </w:rPr>
        <w:t>megállapodásban</w:t>
      </w:r>
      <w:proofErr w:type="gramEnd"/>
      <w:r w:rsidRPr="00F2570E">
        <w:rPr>
          <w:rFonts w:eastAsia="Times New Roman"/>
          <w:color w:val="474747"/>
        </w:rPr>
        <w:t xml:space="preserve"> részes államban, valamint nemzetközi szerződés alapján velük egy tekintet alá eső államban székhellyel nem rendelkező jogi személy és jogi személyiséggel nem rendelkező szervezet.</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25.</w:t>
      </w:r>
      <w:hyperlink r:id="rId172" w:anchor="lbj169idd51e" w:tooltip="" w:history="1">
        <w:r w:rsidRPr="00F2570E">
          <w:rPr>
            <w:rFonts w:eastAsia="Times New Roman"/>
            <w:b/>
            <w:bCs/>
            <w:color w:val="005B92"/>
            <w:u w:val="single"/>
            <w:vertAlign w:val="superscript"/>
          </w:rPr>
          <w:t> * </w:t>
        </w:r>
      </w:hyperlink>
      <w:r w:rsidRPr="00F2570E">
        <w:rPr>
          <w:rFonts w:eastAsia="Times New Roman"/>
          <w:color w:val="474747"/>
        </w:rPr>
        <w:t> </w:t>
      </w:r>
      <w:r w:rsidRPr="00F2570E">
        <w:rPr>
          <w:rFonts w:eastAsia="Times New Roman"/>
          <w:i/>
          <w:iCs/>
          <w:color w:val="474747"/>
        </w:rPr>
        <w:t>Külföldi természetes személy: </w:t>
      </w:r>
      <w:r w:rsidRPr="00F2570E">
        <w:rPr>
          <w:rFonts w:eastAsia="Times New Roman"/>
          <w:color w:val="474747"/>
        </w:rPr>
        <w:t>az Európai Unió tagállama, az Európai Gazdasági Térségről szóló megállapodásban részes állam, valamint nemzetközi szerződés alapján velük egy tekintet alá eső állam állampolgárának nem minősülő természetes személy.</w:t>
      </w:r>
    </w:p>
    <w:p w:rsidR="00F2570E" w:rsidRPr="00F2570E" w:rsidRDefault="00F2570E" w:rsidP="00F2570E">
      <w:pPr>
        <w:shd w:val="clear" w:color="auto" w:fill="FFFFFF"/>
        <w:spacing w:before="100" w:beforeAutospacing="1" w:after="75"/>
        <w:jc w:val="center"/>
        <w:outlineLvl w:val="3"/>
        <w:rPr>
          <w:rFonts w:eastAsia="Times New Roman"/>
          <w:b/>
          <w:bCs/>
          <w:color w:val="474747"/>
        </w:rPr>
      </w:pPr>
      <w:r w:rsidRPr="00F2570E">
        <w:rPr>
          <w:rFonts w:eastAsia="Times New Roman"/>
          <w:b/>
          <w:bCs/>
          <w:color w:val="474747"/>
        </w:rPr>
        <w:t>Hatálybalépés</w:t>
      </w:r>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b/>
          <w:bCs/>
          <w:color w:val="474747"/>
        </w:rPr>
        <w:t>92. § </w:t>
      </w:r>
      <w:r w:rsidRPr="00F2570E">
        <w:rPr>
          <w:rFonts w:eastAsia="Times New Roman"/>
          <w:color w:val="474747"/>
        </w:rPr>
        <w:t>(1)</w:t>
      </w:r>
      <w:hyperlink r:id="rId173" w:anchor="lbj170idd51e" w:tooltip="" w:history="1">
        <w:r w:rsidRPr="00F2570E">
          <w:rPr>
            <w:rFonts w:eastAsia="Times New Roman"/>
            <w:b/>
            <w:bCs/>
            <w:color w:val="005B92"/>
            <w:u w:val="single"/>
            <w:vertAlign w:val="superscript"/>
          </w:rPr>
          <w:t> * </w:t>
        </w:r>
      </w:hyperlink>
      <w:r w:rsidRPr="00F2570E">
        <w:rPr>
          <w:rFonts w:eastAsia="Times New Roman"/>
          <w:color w:val="474747"/>
        </w:rPr>
        <w:t> E törvény - a (2) és (3) bekezdésben foglalt kivételekkel - 1994. január 1. napján lép hatályba.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w:t>
      </w:r>
      <w:hyperlink r:id="rId174" w:anchor="lbj171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w:t>
      </w:r>
      <w:hyperlink r:id="rId175" w:anchor="lbj172idd51e" w:tooltip="" w:history="1">
        <w:r w:rsidRPr="00F2570E">
          <w:rPr>
            <w:rFonts w:eastAsia="Times New Roman"/>
            <w:b/>
            <w:bCs/>
            <w:color w:val="005B92"/>
            <w:u w:val="single"/>
            <w:vertAlign w:val="superscript"/>
          </w:rPr>
          <w:t> * </w:t>
        </w:r>
      </w:hyperlink>
      <w:r w:rsidRPr="00F2570E">
        <w:rPr>
          <w:rFonts w:eastAsia="Times New Roman"/>
          <w:color w:val="474747"/>
        </w:rPr>
        <w:t> A törvénynek az önkormányzati és a miniszteri rendelet megalkotására, az önkormányzati lakás lakbéremelésének tilalmára, valamint az önkormányzati lakás és helyiség tulajdonjoga gazdasági társaság rendelkezésére bocsátásának tilalmára vonatkozó rendelkezése a törvény kihirdetése napján lép hatályba.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(4)</w:t>
      </w:r>
      <w:hyperlink r:id="rId176" w:anchor="lbj173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(5)</w:t>
      </w:r>
      <w:hyperlink r:id="rId177" w:anchor="lbj174idd51e" w:tooltip="" w:history="1">
        <w:r w:rsidRPr="00F2570E">
          <w:rPr>
            <w:rFonts w:eastAsia="Times New Roman"/>
            <w:b/>
            <w:bCs/>
            <w:color w:val="005B92"/>
            <w:u w:val="single"/>
            <w:vertAlign w:val="superscript"/>
          </w:rPr>
          <w:t> * </w:t>
        </w:r>
      </w:hyperlink>
      <w:r w:rsidRPr="00F2570E">
        <w:rPr>
          <w:rFonts w:eastAsia="Times New Roman"/>
          <w:color w:val="474747"/>
        </w:rPr>
        <w:t> Az e törvény alkalmazásához szükséges értelmező rendelkezéseket a </w:t>
      </w:r>
      <w:r w:rsidRPr="00F2570E">
        <w:rPr>
          <w:rFonts w:eastAsia="Times New Roman"/>
          <w:i/>
          <w:iCs/>
          <w:color w:val="474747"/>
        </w:rPr>
        <w:t>2. számú melléklet </w:t>
      </w:r>
      <w:r w:rsidRPr="00F2570E">
        <w:rPr>
          <w:rFonts w:eastAsia="Times New Roman"/>
          <w:color w:val="474747"/>
        </w:rPr>
        <w:t>tartalmazza.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93. §</w:t>
      </w:r>
      <w:hyperlink r:id="rId178" w:anchor="lbj175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Felhatalmazást kap a Kormány, hogy a mező- és erdőgazdasági hasznosítású földnek nem minősülő ingatlanokra vonatkozóan a külföldi jogi vagy természetes személy tulajdonszerzésével kapcsolatos szabályokat rendeletben állapítsa meg.</w:t>
      </w:r>
      <w:hyperlink r:id="rId179" w:anchor="lbj176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94. § </w:t>
      </w:r>
      <w:r w:rsidRPr="00F2570E">
        <w:rPr>
          <w:rFonts w:eastAsia="Times New Roman"/>
          <w:color w:val="474747"/>
        </w:rPr>
        <w:t>(1) E törvényben meghatározott kivételekkel, a törvény hatálybalépéséig indult bírósági, valamint a lakásügyi és elhelyező hatósági elsőfokú eljárásban és az ennek során hozott határozat ellen benyújtott jogorvoslati (felülvizsgálati) kérelem elbírálására, továbbá új eljárás elrendelése esetén a törvény hatálybalépése után is az elsőfokú eljárás megindításakor hatályos jogszabályokat kell alkalmazni.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(1) bekezdés nem alkalmazható, ha az eljárás lakás, helyiség igénybevételével, vagy olyan eljárással kapcsolatos, amelyben a bérlő felhívható, hogy költözzék a tulajdonában álló lakásba, vagy azt idegenítse el, illetőleg lakásbérleti jogviszonyáról mondjon le.</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(3) Ha a törvény hatálybalépése előtt jogszabály előírta, hogy a jognyilatkozat érvényességéhez vagy jog szerzéséhez a lakásügyi (elhelyező) hatóság jóváhagyó, engedélyező, hozzájáruló, elfogadó, elismerő határozatára van szükség, s az erre irányuló kérelmet a törvény hatálybalépéséig nem terjesztették elő, ezt követően eljárás nem indítható.</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(4) Ha a törvény hatálybalépése előtt jogszabály a lakással (helyiséggel) rendelkező szerv, az eltartó, a bérlőtárs, a </w:t>
      </w:r>
      <w:proofErr w:type="spellStart"/>
      <w:r w:rsidRPr="00F2570E">
        <w:rPr>
          <w:rFonts w:eastAsia="Times New Roman"/>
          <w:color w:val="474747"/>
        </w:rPr>
        <w:t>bérlőkiválasztási</w:t>
      </w:r>
      <w:proofErr w:type="spellEnd"/>
      <w:r w:rsidRPr="00F2570E">
        <w:rPr>
          <w:rFonts w:eastAsia="Times New Roman"/>
          <w:color w:val="474747"/>
        </w:rPr>
        <w:t xml:space="preserve"> jog jogosultja vagy a bérbeadó a (3) bekezdésben említett jognyilatkozatának beszerzését írta elő, s azt a törvény hatálybalépéséig nem kérték, azt követően a jognyilatkozatot e törvény alapján lehet megadni.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lastRenderedPageBreak/>
        <w:t>(5) Ha a lakás kiutalásáról szóló határozat a törvény hatálybalépéséig jogerőssé és végrehajthatóvá vált, a szerződést - a határozatban megjelölt bérlővel - a kiutalásnak megfelelő tartalommal kell megkötni. A kiutaló határozatban nem érintett kérdésekben a szerződés tartalmára a törvény rendelkezései az irányadók.</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(6) Az (5) bekezdést kell megfelelően alkalmazni annak a lakás és helyiségbérleti szerződésnek a megkötésére, amely az (1) bekezdésben említett eljárásban hozott határozaton, illetőleg a (4) bekezdésben említett jognyilatkozaton alapul.</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(7)-(10)</w:t>
      </w:r>
      <w:hyperlink r:id="rId180" w:anchor="lbj177idd51e" w:tooltip="" w:history="1">
        <w:r w:rsidRPr="00F2570E">
          <w:rPr>
            <w:rFonts w:eastAsia="Times New Roman"/>
            <w:b/>
            <w:bCs/>
            <w:color w:val="005B92"/>
            <w:u w:val="single"/>
            <w:vertAlign w:val="superscript"/>
          </w:rPr>
          <w:t> * </w:t>
        </w:r>
      </w:hyperlink>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95. §</w:t>
      </w:r>
      <w:hyperlink r:id="rId181" w:anchor="lbj178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(1) E törvénynek az egyes törvények Alaptörvénnyel összefüggő módosításáról szóló 2011. évi CCI. törvénnyel megállapított 11/A. §</w:t>
      </w:r>
      <w:proofErr w:type="spellStart"/>
      <w:r w:rsidRPr="00F2570E">
        <w:rPr>
          <w:rFonts w:eastAsia="Times New Roman"/>
          <w:color w:val="474747"/>
        </w:rPr>
        <w:t>-át</w:t>
      </w:r>
      <w:proofErr w:type="spellEnd"/>
      <w:r w:rsidRPr="00F2570E">
        <w:rPr>
          <w:rFonts w:eastAsia="Times New Roman"/>
          <w:color w:val="474747"/>
        </w:rPr>
        <w:t xml:space="preserve"> - a (2) bekezdésben meghatározott kivétellel - a 2012. június 1. napját követően kötött bérleti szerződés és közzétett kereskedelmi közlemény tekintetében kell alkalmazni.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(2) Az épületben lévő lakás és nem lakás céljára szolgáló helyiség esetében e törvénynek az egyes törvények Alaptörvénnyel összefüggő módosításáról szóló 2011. évi CCI. törvénnyel megállapított 11/A. § (1) és (2) bekezdését a 2015. december 31-ét követően kötött bérleti szerződés tekintetében kell alkalmazni.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95/A. §</w:t>
      </w:r>
      <w:hyperlink r:id="rId182" w:anchor="lbj179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 xml:space="preserve">(1) </w:t>
      </w:r>
      <w:proofErr w:type="gramStart"/>
      <w:r w:rsidRPr="00F2570E">
        <w:rPr>
          <w:rFonts w:eastAsia="Times New Roman"/>
          <w:color w:val="474747"/>
        </w:rPr>
        <w:t xml:space="preserve">A lakások és helyiségek bérletére, valamint az elidegenítésükre vonatkozó egyes szabályokról szóló 1993. évi LXXVIII. törvény módosításáról szóló 2013. évi CCXXVI. törvénnyel (a továbbiakban: </w:t>
      </w:r>
      <w:proofErr w:type="spellStart"/>
      <w:r w:rsidRPr="00F2570E">
        <w:rPr>
          <w:rFonts w:eastAsia="Times New Roman"/>
          <w:color w:val="474747"/>
        </w:rPr>
        <w:t>Módtv</w:t>
      </w:r>
      <w:proofErr w:type="spellEnd"/>
      <w:r w:rsidRPr="00F2570E">
        <w:rPr>
          <w:rFonts w:eastAsia="Times New Roman"/>
          <w:color w:val="474747"/>
        </w:rPr>
        <w:t xml:space="preserve">.) megállapított rendelkezéseket a </w:t>
      </w:r>
      <w:proofErr w:type="spellStart"/>
      <w:r w:rsidRPr="00F2570E">
        <w:rPr>
          <w:rFonts w:eastAsia="Times New Roman"/>
          <w:color w:val="474747"/>
        </w:rPr>
        <w:t>Módtv</w:t>
      </w:r>
      <w:proofErr w:type="spellEnd"/>
      <w:r w:rsidRPr="00F2570E">
        <w:rPr>
          <w:rFonts w:eastAsia="Times New Roman"/>
          <w:color w:val="474747"/>
        </w:rPr>
        <w:t xml:space="preserve">. hatályba lépését megelőzően nemzetgazdasági szempontból kiemelt jelentőségű beruházássá nyilvánítás esetén is megfelelően alkalmazni kell azzal, hogy amennyiben a nemzetgazdasági szempontból kiemelt jelentőségű beruházásról szóló kormányrendelet a </w:t>
      </w:r>
      <w:proofErr w:type="spellStart"/>
      <w:r w:rsidRPr="00F2570E">
        <w:rPr>
          <w:rFonts w:eastAsia="Times New Roman"/>
          <w:color w:val="474747"/>
        </w:rPr>
        <w:t>Módtv</w:t>
      </w:r>
      <w:proofErr w:type="spellEnd"/>
      <w:r w:rsidRPr="00F2570E">
        <w:rPr>
          <w:rFonts w:eastAsia="Times New Roman"/>
          <w:color w:val="474747"/>
        </w:rPr>
        <w:t xml:space="preserve">. hatálybalépését megelőzően lépett hatályba, akkor a </w:t>
      </w:r>
      <w:proofErr w:type="spellStart"/>
      <w:r w:rsidRPr="00F2570E">
        <w:rPr>
          <w:rFonts w:eastAsia="Times New Roman"/>
          <w:color w:val="474747"/>
        </w:rPr>
        <w:t>Módtv</w:t>
      </w:r>
      <w:proofErr w:type="spellEnd"/>
      <w:r w:rsidRPr="00F2570E">
        <w:rPr>
          <w:rFonts w:eastAsia="Times New Roman"/>
          <w:color w:val="474747"/>
        </w:rPr>
        <w:t>. hatálybalépésének napját kell a 23/A.</w:t>
      </w:r>
      <w:proofErr w:type="gramEnd"/>
      <w:r w:rsidRPr="00F2570E">
        <w:rPr>
          <w:rFonts w:eastAsia="Times New Roman"/>
          <w:color w:val="474747"/>
        </w:rPr>
        <w:t xml:space="preserve"> § (1) bekezdésében meghatározott feltételek bekövetkeztének napjaként figyelembe venni.</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color w:val="474747"/>
        </w:rPr>
        <w:t xml:space="preserve">(2) Ha a </w:t>
      </w:r>
      <w:proofErr w:type="spellStart"/>
      <w:r w:rsidRPr="00F2570E">
        <w:rPr>
          <w:rFonts w:eastAsia="Times New Roman"/>
          <w:color w:val="474747"/>
        </w:rPr>
        <w:t>Módtv</w:t>
      </w:r>
      <w:proofErr w:type="spellEnd"/>
      <w:r w:rsidRPr="00F2570E">
        <w:rPr>
          <w:rFonts w:eastAsia="Times New Roman"/>
          <w:color w:val="474747"/>
        </w:rPr>
        <w:t>. hatálybalépését követően 90 napnál kevesebb van hátra a határozott időtartamú lakásbérleti szerződésből, akkor az a lakásbérleti szerződésben foglalt időpontban szűnik meg.</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96. §</w:t>
      </w:r>
      <w:hyperlink r:id="rId183" w:anchor="lbj180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E törvény 11/A. §</w:t>
      </w:r>
      <w:proofErr w:type="spellStart"/>
      <w:r w:rsidRPr="00F2570E">
        <w:rPr>
          <w:rFonts w:eastAsia="Times New Roman"/>
          <w:color w:val="474747"/>
        </w:rPr>
        <w:t>-</w:t>
      </w:r>
      <w:proofErr w:type="gramStart"/>
      <w:r w:rsidRPr="00F2570E">
        <w:rPr>
          <w:rFonts w:eastAsia="Times New Roman"/>
          <w:color w:val="474747"/>
        </w:rPr>
        <w:t>a</w:t>
      </w:r>
      <w:proofErr w:type="spellEnd"/>
      <w:proofErr w:type="gramEnd"/>
      <w:r w:rsidRPr="00F2570E">
        <w:rPr>
          <w:rFonts w:eastAsia="Times New Roman"/>
          <w:color w:val="474747"/>
        </w:rPr>
        <w:t xml:space="preserve"> az épületek energiahatékonyságáról szóló 2010. május 19-i 2010/31/EU európai parlamenti és tanácsi irányelv 12. cikk (2) és (4) bekezdésének való megfelelést szolgálja.</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b/>
          <w:bCs/>
          <w:color w:val="474747"/>
        </w:rPr>
        <w:t>97. §</w:t>
      </w:r>
      <w:hyperlink r:id="rId184" w:anchor="lbj181idd51e" w:tooltip="" w:history="1">
        <w:r w:rsidRPr="00F2570E">
          <w:rPr>
            <w:rFonts w:eastAsia="Times New Roman"/>
            <w:b/>
            <w:bCs/>
            <w:color w:val="005B92"/>
            <w:u w:val="single"/>
            <w:vertAlign w:val="superscript"/>
          </w:rPr>
          <w:t> * </w:t>
        </w:r>
      </w:hyperlink>
      <w:r w:rsidRPr="00F2570E">
        <w:rPr>
          <w:rFonts w:eastAsia="Times New Roman"/>
          <w:b/>
          <w:bCs/>
          <w:color w:val="474747"/>
        </w:rPr>
        <w:t> </w:t>
      </w:r>
      <w:r w:rsidRPr="00F2570E">
        <w:rPr>
          <w:rFonts w:eastAsia="Times New Roman"/>
          <w:color w:val="474747"/>
        </w:rPr>
        <w:t xml:space="preserve">A 64/C. </w:t>
      </w:r>
      <w:proofErr w:type="gramStart"/>
      <w:r w:rsidRPr="00F2570E">
        <w:rPr>
          <w:rFonts w:eastAsia="Times New Roman"/>
          <w:color w:val="474747"/>
        </w:rPr>
        <w:t>§ (4) bekezdés </w:t>
      </w:r>
      <w:r w:rsidRPr="00F2570E">
        <w:rPr>
          <w:rFonts w:eastAsia="Times New Roman"/>
          <w:i/>
          <w:iCs/>
          <w:color w:val="474747"/>
        </w:rPr>
        <w:t>c) </w:t>
      </w:r>
      <w:r w:rsidRPr="00F2570E">
        <w:rPr>
          <w:rFonts w:eastAsia="Times New Roman"/>
          <w:color w:val="474747"/>
        </w:rPr>
        <w:t xml:space="preserve">pontja a pénzügyi rendszerek pénzmosás vagy terrorizmusfinanszírozás céljára való felhasználásának megelőzéséről, a 648/2012/EU európai parlamenti és tanácsi rendelet módosításáról, valamint a 2005/60/EK európai parlamenti és tanácsi irányelv és a 2006/70/EK bizottsági irányelv hatályon kívül helyezéséről szóló, 2015. </w:t>
      </w:r>
      <w:r w:rsidRPr="00F2570E">
        <w:rPr>
          <w:rFonts w:eastAsia="Times New Roman"/>
          <w:color w:val="474747"/>
        </w:rPr>
        <w:lastRenderedPageBreak/>
        <w:t>május 20-i (EU) 2015/849 európai parlamenti és tanácsi irányelv 47. cikk (3) bekezdésének való megfelelést szolgálja.</w:t>
      </w:r>
      <w:proofErr w:type="gramEnd"/>
    </w:p>
    <w:p w:rsidR="00F2570E" w:rsidRPr="00F2570E" w:rsidRDefault="00F2570E" w:rsidP="00F2570E">
      <w:pPr>
        <w:shd w:val="clear" w:color="auto" w:fill="FFFFFF"/>
        <w:spacing w:before="100" w:beforeAutospacing="1" w:after="75" w:line="600" w:lineRule="atLeast"/>
        <w:jc w:val="center"/>
        <w:outlineLvl w:val="1"/>
        <w:rPr>
          <w:rFonts w:eastAsia="Times New Roman"/>
          <w:b/>
          <w:bCs/>
          <w:i/>
          <w:iCs/>
          <w:color w:val="474747"/>
        </w:rPr>
      </w:pPr>
      <w:r w:rsidRPr="00F2570E">
        <w:rPr>
          <w:rFonts w:eastAsia="Times New Roman"/>
          <w:b/>
          <w:bCs/>
          <w:i/>
          <w:iCs/>
          <w:color w:val="474747"/>
          <w:u w:val="single"/>
        </w:rPr>
        <w:t>1. számú melléklet az 1993. évi LXXVIII. törvényhez</w:t>
      </w:r>
      <w:hyperlink r:id="rId185" w:anchor="lbj182idd51e" w:tooltip="" w:history="1">
        <w:r w:rsidRPr="00F2570E">
          <w:rPr>
            <w:rFonts w:eastAsia="Times New Roman"/>
            <w:b/>
            <w:bCs/>
            <w:i/>
            <w:iCs/>
            <w:color w:val="005B92"/>
            <w:u w:val="single"/>
            <w:vertAlign w:val="superscript"/>
          </w:rPr>
          <w:t> * </w:t>
        </w:r>
      </w:hyperlink>
    </w:p>
    <w:p w:rsidR="00F2570E" w:rsidRPr="00F2570E" w:rsidRDefault="00F2570E" w:rsidP="00F2570E">
      <w:pPr>
        <w:shd w:val="clear" w:color="auto" w:fill="FFFFFF"/>
        <w:spacing w:before="100" w:beforeAutospacing="1" w:after="360" w:line="600" w:lineRule="atLeast"/>
        <w:jc w:val="center"/>
        <w:outlineLvl w:val="1"/>
        <w:rPr>
          <w:rFonts w:eastAsia="Times New Roman"/>
          <w:b/>
          <w:bCs/>
          <w:i/>
          <w:iCs/>
          <w:color w:val="474747"/>
        </w:rPr>
      </w:pPr>
      <w:r w:rsidRPr="00F2570E">
        <w:rPr>
          <w:rFonts w:eastAsia="Times New Roman"/>
          <w:b/>
          <w:bCs/>
          <w:i/>
          <w:iCs/>
          <w:color w:val="474747"/>
          <w:u w:val="single"/>
        </w:rPr>
        <w:t>2. számú melléklet az 1993. évi LXXVIII. törvényhez</w:t>
      </w:r>
      <w:hyperlink r:id="rId186" w:anchor="lbj183idd51e" w:tooltip="" w:history="1">
        <w:r w:rsidRPr="00F2570E">
          <w:rPr>
            <w:rFonts w:eastAsia="Times New Roman"/>
            <w:b/>
            <w:bCs/>
            <w:i/>
            <w:iCs/>
            <w:color w:val="005B92"/>
            <w:u w:val="single"/>
            <w:vertAlign w:val="superscript"/>
          </w:rPr>
          <w:t> * </w:t>
        </w:r>
      </w:hyperlink>
    </w:p>
    <w:p w:rsidR="00F2570E" w:rsidRPr="00F2570E" w:rsidRDefault="00F2570E" w:rsidP="00F2570E">
      <w:pPr>
        <w:shd w:val="clear" w:color="auto" w:fill="FFFFFF"/>
        <w:spacing w:before="100" w:beforeAutospacing="1" w:after="75" w:line="480" w:lineRule="atLeast"/>
        <w:jc w:val="center"/>
        <w:outlineLvl w:val="2"/>
        <w:rPr>
          <w:rFonts w:eastAsia="Times New Roman"/>
          <w:b/>
          <w:bCs/>
          <w:color w:val="474747"/>
        </w:rPr>
      </w:pPr>
      <w:r w:rsidRPr="00F2570E">
        <w:rPr>
          <w:rFonts w:eastAsia="Times New Roman"/>
          <w:b/>
          <w:bCs/>
          <w:i/>
          <w:iCs/>
          <w:color w:val="474747"/>
        </w:rPr>
        <w:t>Az önkormányzat bérleti, illetőleg elidegenítési rendeletének tartalma</w:t>
      </w:r>
    </w:p>
    <w:p w:rsidR="00F2570E" w:rsidRPr="00F2570E" w:rsidRDefault="00F2570E" w:rsidP="00F2570E">
      <w:pPr>
        <w:shd w:val="clear" w:color="auto" w:fill="FFFFFF"/>
        <w:spacing w:before="100" w:beforeAutospacing="1" w:after="75" w:line="405" w:lineRule="atLeast"/>
        <w:ind w:firstLine="240"/>
        <w:jc w:val="both"/>
        <w:rPr>
          <w:rFonts w:eastAsia="Times New Roman"/>
          <w:color w:val="474747"/>
        </w:rPr>
      </w:pPr>
      <w:r w:rsidRPr="00F2570E">
        <w:rPr>
          <w:rFonts w:eastAsia="Times New Roman"/>
          <w:color w:val="474747"/>
        </w:rPr>
        <w:t>Az önkormányzat - e törvény keretei között - rendeletben határozza meg:</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a</w:t>
      </w:r>
      <w:proofErr w:type="gramEnd"/>
      <w:r w:rsidRPr="00F2570E">
        <w:rPr>
          <w:rFonts w:eastAsia="Times New Roman"/>
          <w:i/>
          <w:iCs/>
          <w:color w:val="474747"/>
        </w:rPr>
        <w:t>) </w:t>
      </w:r>
      <w:proofErr w:type="spellStart"/>
      <w:r w:rsidRPr="00F2570E">
        <w:rPr>
          <w:rFonts w:eastAsia="Times New Roman"/>
          <w:color w:val="474747"/>
        </w:rPr>
        <w:t>a</w:t>
      </w:r>
      <w:proofErr w:type="spellEnd"/>
      <w:r w:rsidRPr="00F2570E">
        <w:rPr>
          <w:rFonts w:eastAsia="Times New Roman"/>
          <w:color w:val="474747"/>
        </w:rPr>
        <w:t xml:space="preserve"> lakás bérbeadásának feltételeit [3. § (1)-(2) bekezdés, 12. § (5) bekezdés, 84. § (1)-(2) bekezdés],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b) </w:t>
      </w:r>
      <w:r w:rsidRPr="00F2570E">
        <w:rPr>
          <w:rFonts w:eastAsia="Times New Roman"/>
          <w:color w:val="474747"/>
        </w:rPr>
        <w:t>a bérlőtársi szerződés megkötésének, továbbá a lakásban maradó társbérlő részére a megüresedett társbérleti lakrész bérbeadásának feltételeit [4. § (3) bekezdés, 5. § (3) bekezdés],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c) </w:t>
      </w:r>
      <w:r w:rsidRPr="00F2570E">
        <w:rPr>
          <w:rFonts w:eastAsia="Times New Roman"/>
          <w:color w:val="474747"/>
        </w:rPr>
        <w:t>a felek megállapodásának tartalmát a bérbeadó jogai és kötelezettségei vonatkozásában [19. §, 9. § (1) bekezdés, 10. § (2) bekezdés, 15. §, 17. § (2) bekezdés, 18. § (1) bekezdés],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d) </w:t>
      </w:r>
      <w:r w:rsidRPr="00F2570E">
        <w:rPr>
          <w:rFonts w:eastAsia="Times New Roman"/>
          <w:color w:val="474747"/>
        </w:rPr>
        <w:t>a lakáshasználati díj emelésének mértékét és feltételeit [20. § (3) bekezdés],</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e</w:t>
      </w:r>
      <w:proofErr w:type="gramEnd"/>
      <w:r w:rsidRPr="00F2570E">
        <w:rPr>
          <w:rFonts w:eastAsia="Times New Roman"/>
          <w:i/>
          <w:iCs/>
          <w:color w:val="474747"/>
        </w:rPr>
        <w:t>) </w:t>
      </w:r>
      <w:r w:rsidRPr="00F2570E">
        <w:rPr>
          <w:rFonts w:eastAsia="Times New Roman"/>
          <w:color w:val="474747"/>
        </w:rPr>
        <w:t>a bérlő által a lakásba befogadható személyek körét és a befogadás feltételeit [21. § (6) bekezdés],</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f</w:t>
      </w:r>
      <w:proofErr w:type="gramEnd"/>
      <w:r w:rsidRPr="00F2570E">
        <w:rPr>
          <w:rFonts w:eastAsia="Times New Roman"/>
          <w:i/>
          <w:iCs/>
          <w:color w:val="474747"/>
        </w:rPr>
        <w:t>) </w:t>
      </w:r>
      <w:r w:rsidRPr="00F2570E">
        <w:rPr>
          <w:rFonts w:eastAsia="Times New Roman"/>
          <w:color w:val="474747"/>
        </w:rPr>
        <w:t>a szerződés közös megegyezéssel történő megszüntetése esetén a másik lakás bérbeadására, illetőleg a pénzbeli térítés mértékére és megfizetésére vonatkozó szabályokat [23. § (3) bekezdés],</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g</w:t>
      </w:r>
      <w:proofErr w:type="gramEnd"/>
      <w:r w:rsidRPr="00F2570E">
        <w:rPr>
          <w:rFonts w:eastAsia="Times New Roman"/>
          <w:i/>
          <w:iCs/>
          <w:color w:val="474747"/>
        </w:rPr>
        <w:t>) </w:t>
      </w:r>
      <w:r w:rsidRPr="00F2570E">
        <w:rPr>
          <w:rFonts w:eastAsia="Times New Roman"/>
          <w:color w:val="474747"/>
        </w:rPr>
        <w:t>a cserelakás felajánlása helyett - megállapodás alapján - fizethető pénzbeli térítés mértékét és feltételeit [27. § (2) bekezdés],</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h</w:t>
      </w:r>
      <w:proofErr w:type="gramEnd"/>
      <w:r w:rsidRPr="00F2570E">
        <w:rPr>
          <w:rFonts w:eastAsia="Times New Roman"/>
          <w:i/>
          <w:iCs/>
          <w:color w:val="474747"/>
        </w:rPr>
        <w:t>) </w:t>
      </w:r>
      <w:r w:rsidRPr="00F2570E">
        <w:rPr>
          <w:rFonts w:eastAsia="Times New Roman"/>
          <w:color w:val="474747"/>
        </w:rPr>
        <w:t>az elhelyezési kötelezettség vállalásának feltételeit, ideértve az elhelyezésre jogosultak személyi körének és jövedelmi, vagyoni helyzetének szabályozását is [31. § (2) bekezdés],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i) </w:t>
      </w:r>
      <w:r w:rsidRPr="00F2570E">
        <w:rPr>
          <w:rFonts w:eastAsia="Times New Roman"/>
          <w:color w:val="474747"/>
        </w:rPr>
        <w:t>a lakás egy részének albérletbe adásához való hozzájárulás feltételeit [33. § (3) bekezdés],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j) </w:t>
      </w:r>
      <w:r w:rsidRPr="00F2570E">
        <w:rPr>
          <w:rFonts w:eastAsia="Times New Roman"/>
          <w:color w:val="474747"/>
        </w:rPr>
        <w:t>a lakbérnek a bérbeadás jellege - szociális, költségelvű vagy piaci alapú bérlet - szerint differenciált mértékét [13. § (1)-(2) bekezdések, 34. § (1)-(2) és (4)-(5) bekezdések, továbbá a fővárosi és a fővárosi kerületi önkormányzatok tekintetében a 86. §],</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k) </w:t>
      </w:r>
      <w:r w:rsidRPr="00F2570E">
        <w:rPr>
          <w:rFonts w:eastAsia="Times New Roman"/>
          <w:color w:val="474747"/>
        </w:rPr>
        <w:t>a lakbértámogatás mértékét, a jogosultság feltételeit és eljárási szabályait [34. § (3) és (6) bekezdések],</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l</w:t>
      </w:r>
      <w:proofErr w:type="gramEnd"/>
      <w:r w:rsidRPr="00F2570E">
        <w:rPr>
          <w:rFonts w:eastAsia="Times New Roman"/>
          <w:i/>
          <w:iCs/>
          <w:color w:val="474747"/>
        </w:rPr>
        <w:t>) </w:t>
      </w:r>
      <w:r w:rsidRPr="00F2570E">
        <w:rPr>
          <w:rFonts w:eastAsia="Times New Roman"/>
          <w:color w:val="474747"/>
        </w:rPr>
        <w:t>a bérbeadó által nyújtott külön szolgáltatás díját, ha azt a bérbeadónak nem másik jogszabály alapján kell megállapítania [35. § (2) bekezdés; 9l/A. § 18. pont],</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lastRenderedPageBreak/>
        <w:t>m</w:t>
      </w:r>
      <w:proofErr w:type="gramEnd"/>
      <w:r w:rsidRPr="00F2570E">
        <w:rPr>
          <w:rFonts w:eastAsia="Times New Roman"/>
          <w:i/>
          <w:iCs/>
          <w:color w:val="474747"/>
        </w:rPr>
        <w:t>) </w:t>
      </w:r>
      <w:r w:rsidRPr="00F2570E">
        <w:rPr>
          <w:rFonts w:eastAsia="Times New Roman"/>
          <w:color w:val="474747"/>
        </w:rPr>
        <w:t>a lakásokra vonatkozó rendelkezések megfelelő alkalmazásával, a helyiség bérbeadásának és a bérbeadói hozzájárulásnak a feltételeit [36. § (2) bekezdés],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n) </w:t>
      </w:r>
      <w:r w:rsidRPr="00F2570E">
        <w:rPr>
          <w:rFonts w:eastAsia="Times New Roman"/>
          <w:color w:val="474747"/>
        </w:rPr>
        <w:t>a helyiség bérleti jogának cseréjéhez, illetőleg átruházásához történő bérbeadói hozzájárulás feltételeit [42. §],</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o) </w:t>
      </w:r>
      <w:r w:rsidRPr="00F2570E">
        <w:rPr>
          <w:rFonts w:eastAsia="Times New Roman"/>
          <w:color w:val="474747"/>
        </w:rPr>
        <w:t>a törvény alapján elővásárlási joggal érintett lakások vételárának mértékét és megfizetésének feltételeit [54. § (1)-(2) bekezdések, figyelemmel a 49. § és az 52-53. §</w:t>
      </w:r>
      <w:proofErr w:type="spellStart"/>
      <w:r w:rsidRPr="00F2570E">
        <w:rPr>
          <w:rFonts w:eastAsia="Times New Roman"/>
          <w:color w:val="474747"/>
        </w:rPr>
        <w:t>-ok</w:t>
      </w:r>
      <w:proofErr w:type="spellEnd"/>
      <w:r w:rsidRPr="00F2570E">
        <w:rPr>
          <w:rFonts w:eastAsia="Times New Roman"/>
          <w:color w:val="474747"/>
        </w:rPr>
        <w:t xml:space="preserve"> rendelkezéseire is], valamint a törvény alapján elővásárlási joggal nem érintett lakások eladásának feltételeit [54. § (3) bekezdés],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p) </w:t>
      </w:r>
      <w:r w:rsidRPr="00F2570E">
        <w:rPr>
          <w:rFonts w:eastAsia="Times New Roman"/>
          <w:color w:val="474747"/>
        </w:rPr>
        <w:t>a törvény alapján elővásárlási joggal érintett helyiségek vételárának mértékét és megfizetésének módját, feltételeit [58. § (1)-(2) bekezdés], valamint a törvény alapján elővásárlási joggal nem érintett helyiségek eladásának feltételeit [58. § (3) bekezdés],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q) </w:t>
      </w:r>
      <w:r w:rsidRPr="00F2570E">
        <w:rPr>
          <w:rFonts w:eastAsia="Times New Roman"/>
          <w:color w:val="474747"/>
        </w:rPr>
        <w:t>a lakások elidegenítéséből származó bevételek felhasználásának részletes szabályait [62/B. § (2) bekezdés, továbbá a fővárosi önkormányzat tekintetében a 63. § (3) bekezdés],</w:t>
      </w:r>
    </w:p>
    <w:p w:rsidR="00F2570E" w:rsidRPr="00F2570E" w:rsidRDefault="00F2570E" w:rsidP="00F2570E">
      <w:pPr>
        <w:shd w:val="clear" w:color="auto" w:fill="FFFFFF"/>
        <w:spacing w:line="405" w:lineRule="atLeast"/>
        <w:ind w:firstLine="240"/>
        <w:jc w:val="both"/>
        <w:rPr>
          <w:rFonts w:eastAsia="Times New Roman"/>
          <w:color w:val="474747"/>
        </w:rPr>
      </w:pPr>
      <w:r w:rsidRPr="00F2570E">
        <w:rPr>
          <w:rFonts w:eastAsia="Times New Roman"/>
          <w:i/>
          <w:iCs/>
          <w:color w:val="474747"/>
        </w:rPr>
        <w:t>r) </w:t>
      </w:r>
      <w:r w:rsidRPr="00F2570E">
        <w:rPr>
          <w:rFonts w:eastAsia="Times New Roman"/>
          <w:color w:val="474747"/>
        </w:rPr>
        <w:t>a szociális intézményből elbocsátott személy részére a másik lakás bérbeadásának feltételeit [68. § (2) bekezdés],</w:t>
      </w:r>
    </w:p>
    <w:p w:rsidR="00F2570E" w:rsidRPr="00F2570E" w:rsidRDefault="00F2570E" w:rsidP="00F2570E">
      <w:pPr>
        <w:shd w:val="clear" w:color="auto" w:fill="FFFFFF"/>
        <w:spacing w:line="405" w:lineRule="atLeast"/>
        <w:ind w:firstLine="240"/>
        <w:jc w:val="both"/>
        <w:rPr>
          <w:rFonts w:eastAsia="Times New Roman"/>
          <w:color w:val="474747"/>
        </w:rPr>
      </w:pPr>
      <w:proofErr w:type="gramStart"/>
      <w:r w:rsidRPr="00F2570E">
        <w:rPr>
          <w:rFonts w:eastAsia="Times New Roman"/>
          <w:i/>
          <w:iCs/>
          <w:color w:val="474747"/>
        </w:rPr>
        <w:t>s</w:t>
      </w:r>
      <w:proofErr w:type="gramEnd"/>
      <w:r w:rsidRPr="00F2570E">
        <w:rPr>
          <w:rFonts w:eastAsia="Times New Roman"/>
          <w:i/>
          <w:iCs/>
          <w:color w:val="474747"/>
        </w:rPr>
        <w:t>) </w:t>
      </w:r>
      <w:r w:rsidRPr="00F2570E">
        <w:rPr>
          <w:rFonts w:eastAsia="Times New Roman"/>
          <w:color w:val="474747"/>
        </w:rPr>
        <w:t>az önkormányzat költségvetési szervének (vállalatának) saját feladataihoz biztosított önkormányzati helyiség és lakás bérbeadására történő felhatalmazást, illetőleg a bérbeadás feltételeit [80. § (1)-(2) bekezdések].</w:t>
      </w:r>
    </w:p>
    <w:p w:rsidR="00F2570E" w:rsidRPr="00F2570E" w:rsidRDefault="00F2570E" w:rsidP="00F2570E"/>
    <w:p w:rsidR="00EB3201" w:rsidRPr="00F2570E" w:rsidRDefault="00EB3201"/>
    <w:sectPr w:rsidR="00EB3201" w:rsidRPr="00F257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70E"/>
    <w:rsid w:val="00362B7B"/>
    <w:rsid w:val="00EB3201"/>
    <w:rsid w:val="00F2570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7B32D4-BE54-472A-B8BE-3694B8821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sz w:val="24"/>
        <w:szCs w:val="24"/>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2570E"/>
    <w:rPr>
      <w:rFonts w:ascii="Times New Roman" w:hAnsi="Times New Roman"/>
      <w:lang w:eastAsia="hu-HU"/>
    </w:rPr>
  </w:style>
  <w:style w:type="paragraph" w:styleId="Cmsor1">
    <w:name w:val="heading 1"/>
    <w:basedOn w:val="Norml"/>
    <w:next w:val="Norml"/>
    <w:link w:val="Cmsor1Char"/>
    <w:uiPriority w:val="9"/>
    <w:qFormat/>
    <w:rsid w:val="00362B7B"/>
    <w:pPr>
      <w:keepNext/>
      <w:ind w:left="2244" w:hanging="187"/>
      <w:jc w:val="both"/>
      <w:outlineLvl w:val="0"/>
    </w:pPr>
    <w:rPr>
      <w:rFonts w:eastAsia="Times New Roman"/>
    </w:rPr>
  </w:style>
  <w:style w:type="paragraph" w:styleId="Cmsor2">
    <w:name w:val="heading 2"/>
    <w:basedOn w:val="Norml"/>
    <w:link w:val="Cmsor2Char"/>
    <w:uiPriority w:val="9"/>
    <w:qFormat/>
    <w:rsid w:val="00F2570E"/>
    <w:pPr>
      <w:spacing w:before="100" w:beforeAutospacing="1" w:after="100" w:afterAutospacing="1"/>
      <w:outlineLvl w:val="1"/>
    </w:pPr>
    <w:rPr>
      <w:rFonts w:eastAsia="Times New Roman"/>
      <w:b/>
      <w:bCs/>
      <w:sz w:val="36"/>
      <w:szCs w:val="36"/>
    </w:rPr>
  </w:style>
  <w:style w:type="paragraph" w:styleId="Cmsor3">
    <w:name w:val="heading 3"/>
    <w:basedOn w:val="Norml"/>
    <w:link w:val="Cmsor3Char"/>
    <w:uiPriority w:val="9"/>
    <w:qFormat/>
    <w:rsid w:val="00F2570E"/>
    <w:pPr>
      <w:spacing w:before="100" w:beforeAutospacing="1" w:after="100" w:afterAutospacing="1"/>
      <w:outlineLvl w:val="2"/>
    </w:pPr>
    <w:rPr>
      <w:rFonts w:eastAsia="Times New Roman"/>
      <w:b/>
      <w:bCs/>
      <w:sz w:val="27"/>
      <w:szCs w:val="27"/>
    </w:rPr>
  </w:style>
  <w:style w:type="paragraph" w:styleId="Cmsor4">
    <w:name w:val="heading 4"/>
    <w:basedOn w:val="Norml"/>
    <w:link w:val="Cmsor4Char"/>
    <w:uiPriority w:val="9"/>
    <w:qFormat/>
    <w:rsid w:val="00F2570E"/>
    <w:pPr>
      <w:spacing w:before="100" w:beforeAutospacing="1" w:after="100" w:afterAutospacing="1"/>
      <w:outlineLvl w:val="3"/>
    </w:pPr>
    <w:rPr>
      <w:rFonts w:eastAsia="Times New Roman"/>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62B7B"/>
    <w:rPr>
      <w:rFonts w:ascii="Times New Roman" w:eastAsia="Times New Roman" w:hAnsi="Times New Roman"/>
      <w:lang w:eastAsia="hu-HU"/>
    </w:rPr>
  </w:style>
  <w:style w:type="paragraph" w:styleId="Nincstrkz">
    <w:name w:val="No Spacing"/>
    <w:qFormat/>
    <w:rsid w:val="00362B7B"/>
    <w:rPr>
      <w:rFonts w:eastAsia="Calibri"/>
      <w:sz w:val="22"/>
      <w:szCs w:val="22"/>
    </w:rPr>
  </w:style>
  <w:style w:type="paragraph" w:styleId="Listaszerbekezds">
    <w:name w:val="List Paragraph"/>
    <w:basedOn w:val="Norml"/>
    <w:uiPriority w:val="34"/>
    <w:qFormat/>
    <w:rsid w:val="00362B7B"/>
    <w:pPr>
      <w:ind w:left="720"/>
      <w:contextualSpacing/>
    </w:pPr>
    <w:rPr>
      <w:rFonts w:eastAsia="Times New Roman"/>
    </w:rPr>
  </w:style>
  <w:style w:type="character" w:customStyle="1" w:styleId="Cmsor2Char">
    <w:name w:val="Címsor 2 Char"/>
    <w:basedOn w:val="Bekezdsalapbettpusa"/>
    <w:link w:val="Cmsor2"/>
    <w:uiPriority w:val="9"/>
    <w:rsid w:val="00F2570E"/>
    <w:rPr>
      <w:rFonts w:ascii="Times New Roman" w:eastAsia="Times New Roman" w:hAnsi="Times New Roman"/>
      <w:b/>
      <w:bCs/>
      <w:sz w:val="36"/>
      <w:szCs w:val="36"/>
      <w:lang w:eastAsia="hu-HU"/>
    </w:rPr>
  </w:style>
  <w:style w:type="character" w:customStyle="1" w:styleId="Cmsor3Char">
    <w:name w:val="Címsor 3 Char"/>
    <w:basedOn w:val="Bekezdsalapbettpusa"/>
    <w:link w:val="Cmsor3"/>
    <w:uiPriority w:val="9"/>
    <w:rsid w:val="00F2570E"/>
    <w:rPr>
      <w:rFonts w:ascii="Times New Roman" w:eastAsia="Times New Roman" w:hAnsi="Times New Roman"/>
      <w:b/>
      <w:bCs/>
      <w:sz w:val="27"/>
      <w:szCs w:val="27"/>
      <w:lang w:eastAsia="hu-HU"/>
    </w:rPr>
  </w:style>
  <w:style w:type="character" w:customStyle="1" w:styleId="Cmsor4Char">
    <w:name w:val="Címsor 4 Char"/>
    <w:basedOn w:val="Bekezdsalapbettpusa"/>
    <w:link w:val="Cmsor4"/>
    <w:uiPriority w:val="9"/>
    <w:rsid w:val="00F2570E"/>
    <w:rPr>
      <w:rFonts w:ascii="Times New Roman" w:eastAsia="Times New Roman" w:hAnsi="Times New Roman"/>
      <w:b/>
      <w:bCs/>
      <w:lang w:eastAsia="hu-HU"/>
    </w:rPr>
  </w:style>
  <w:style w:type="character" w:styleId="Hiperhivatkozs">
    <w:name w:val="Hyperlink"/>
    <w:basedOn w:val="Bekezdsalapbettpusa"/>
    <w:uiPriority w:val="99"/>
    <w:semiHidden/>
    <w:unhideWhenUsed/>
    <w:rsid w:val="00F2570E"/>
    <w:rPr>
      <w:color w:val="0000FF"/>
      <w:u w:val="single"/>
    </w:rPr>
  </w:style>
  <w:style w:type="character" w:styleId="Mrltotthiperhivatkozs">
    <w:name w:val="FollowedHyperlink"/>
    <w:basedOn w:val="Bekezdsalapbettpusa"/>
    <w:uiPriority w:val="99"/>
    <w:semiHidden/>
    <w:unhideWhenUsed/>
    <w:rsid w:val="00F2570E"/>
    <w:rPr>
      <w:color w:val="800080"/>
      <w:u w:val="single"/>
    </w:rPr>
  </w:style>
  <w:style w:type="character" w:customStyle="1" w:styleId="bchgd">
    <w:name w:val="bchgd"/>
    <w:basedOn w:val="Bekezdsalapbettpusa"/>
    <w:rsid w:val="00F2570E"/>
  </w:style>
  <w:style w:type="paragraph" w:styleId="NormlWeb">
    <w:name w:val="Normal (Web)"/>
    <w:basedOn w:val="Norml"/>
    <w:uiPriority w:val="99"/>
    <w:semiHidden/>
    <w:unhideWhenUsed/>
    <w:rsid w:val="00F2570E"/>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0738">
      <w:bodyDiv w:val="1"/>
      <w:marLeft w:val="0"/>
      <w:marRight w:val="0"/>
      <w:marTop w:val="0"/>
      <w:marBottom w:val="0"/>
      <w:divBdr>
        <w:top w:val="none" w:sz="0" w:space="0" w:color="auto"/>
        <w:left w:val="none" w:sz="0" w:space="0" w:color="auto"/>
        <w:bottom w:val="none" w:sz="0" w:space="0" w:color="auto"/>
        <w:right w:val="none" w:sz="0" w:space="0" w:color="auto"/>
      </w:divBdr>
    </w:div>
    <w:div w:id="1958752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et.jogtar.hu/jogszabaly?docid=99300078.tv" TargetMode="External"/><Relationship Id="rId21" Type="http://schemas.openxmlformats.org/officeDocument/2006/relationships/hyperlink" Target="https://net.jogtar.hu/jogszabaly?docid=99300078.tv" TargetMode="External"/><Relationship Id="rId42" Type="http://schemas.openxmlformats.org/officeDocument/2006/relationships/hyperlink" Target="https://net.jogtar.hu/jogszabaly?docid=99300078.tv" TargetMode="External"/><Relationship Id="rId63" Type="http://schemas.openxmlformats.org/officeDocument/2006/relationships/hyperlink" Target="https://net.jogtar.hu/jogszabaly?docid=99300078.tv" TargetMode="External"/><Relationship Id="rId84" Type="http://schemas.openxmlformats.org/officeDocument/2006/relationships/hyperlink" Target="https://net.jogtar.hu/jogszabaly?docid=99300078.tv" TargetMode="External"/><Relationship Id="rId138" Type="http://schemas.openxmlformats.org/officeDocument/2006/relationships/hyperlink" Target="https://net.jogtar.hu/jogszabaly?docid=99300078.tv" TargetMode="External"/><Relationship Id="rId159" Type="http://schemas.openxmlformats.org/officeDocument/2006/relationships/hyperlink" Target="https://net.jogtar.hu/jogszabaly?docid=99300078.tv" TargetMode="External"/><Relationship Id="rId170" Type="http://schemas.openxmlformats.org/officeDocument/2006/relationships/hyperlink" Target="https://net.jogtar.hu/jogszabaly?docid=99300078.tv" TargetMode="External"/><Relationship Id="rId107" Type="http://schemas.openxmlformats.org/officeDocument/2006/relationships/hyperlink" Target="https://net.jogtar.hu/jogszabaly?docid=99300078.tv" TargetMode="External"/><Relationship Id="rId11" Type="http://schemas.openxmlformats.org/officeDocument/2006/relationships/hyperlink" Target="https://net.jogtar.hu/jogszabaly?docid=99300078.tv" TargetMode="External"/><Relationship Id="rId32" Type="http://schemas.openxmlformats.org/officeDocument/2006/relationships/hyperlink" Target="https://net.jogtar.hu/jogszabaly?docid=99300078.tv" TargetMode="External"/><Relationship Id="rId53" Type="http://schemas.openxmlformats.org/officeDocument/2006/relationships/hyperlink" Target="https://net.jogtar.hu/jogszabaly?docid=99300078.tv" TargetMode="External"/><Relationship Id="rId74" Type="http://schemas.openxmlformats.org/officeDocument/2006/relationships/hyperlink" Target="https://net.jogtar.hu/jogszabaly?docid=99300078.tv" TargetMode="External"/><Relationship Id="rId128" Type="http://schemas.openxmlformats.org/officeDocument/2006/relationships/hyperlink" Target="https://net.jogtar.hu/jogszabaly?docid=99300078.tv" TargetMode="External"/><Relationship Id="rId149" Type="http://schemas.openxmlformats.org/officeDocument/2006/relationships/hyperlink" Target="https://net.jogtar.hu/jogszabaly?docid=99300078.tv" TargetMode="External"/><Relationship Id="rId5" Type="http://schemas.openxmlformats.org/officeDocument/2006/relationships/hyperlink" Target="https://net.jogtar.hu/jogszabaly?docid=99300078.tv" TargetMode="External"/><Relationship Id="rId95" Type="http://schemas.openxmlformats.org/officeDocument/2006/relationships/hyperlink" Target="https://net.jogtar.hu/jogszabaly?docid=99300078.tv" TargetMode="External"/><Relationship Id="rId160" Type="http://schemas.openxmlformats.org/officeDocument/2006/relationships/hyperlink" Target="https://net.jogtar.hu/jogszabaly?docid=99300078.tv" TargetMode="External"/><Relationship Id="rId181" Type="http://schemas.openxmlformats.org/officeDocument/2006/relationships/hyperlink" Target="https://net.jogtar.hu/jogszabaly?docid=99300078.tv" TargetMode="External"/><Relationship Id="rId22" Type="http://schemas.openxmlformats.org/officeDocument/2006/relationships/hyperlink" Target="https://net.jogtar.hu/jogszabaly?docid=99300078.tv" TargetMode="External"/><Relationship Id="rId43" Type="http://schemas.openxmlformats.org/officeDocument/2006/relationships/hyperlink" Target="https://net.jogtar.hu/jogszabaly?docid=99300078.tv" TargetMode="External"/><Relationship Id="rId64" Type="http://schemas.openxmlformats.org/officeDocument/2006/relationships/hyperlink" Target="https://net.jogtar.hu/jogszabaly?docid=99300078.tv" TargetMode="External"/><Relationship Id="rId118" Type="http://schemas.openxmlformats.org/officeDocument/2006/relationships/hyperlink" Target="https://net.jogtar.hu/jogszabaly?docid=99300078.tv" TargetMode="External"/><Relationship Id="rId139" Type="http://schemas.openxmlformats.org/officeDocument/2006/relationships/hyperlink" Target="https://net.jogtar.hu/jogszabaly?docid=99300078.tv" TargetMode="External"/><Relationship Id="rId85" Type="http://schemas.openxmlformats.org/officeDocument/2006/relationships/hyperlink" Target="https://net.jogtar.hu/jogszabaly?docid=99300078.tv" TargetMode="External"/><Relationship Id="rId150" Type="http://schemas.openxmlformats.org/officeDocument/2006/relationships/hyperlink" Target="https://net.jogtar.hu/jogszabaly?docid=99300078.tv" TargetMode="External"/><Relationship Id="rId171" Type="http://schemas.openxmlformats.org/officeDocument/2006/relationships/hyperlink" Target="https://net.jogtar.hu/jogszabaly?docid=99300078.tv" TargetMode="External"/><Relationship Id="rId12" Type="http://schemas.openxmlformats.org/officeDocument/2006/relationships/hyperlink" Target="https://net.jogtar.hu/jogszabaly?docid=99300078.tv" TargetMode="External"/><Relationship Id="rId33" Type="http://schemas.openxmlformats.org/officeDocument/2006/relationships/hyperlink" Target="https://net.jogtar.hu/jogszabaly?docid=99300078.tv" TargetMode="External"/><Relationship Id="rId108" Type="http://schemas.openxmlformats.org/officeDocument/2006/relationships/hyperlink" Target="https://net.jogtar.hu/jogszabaly?docid=99300078.tv" TargetMode="External"/><Relationship Id="rId129" Type="http://schemas.openxmlformats.org/officeDocument/2006/relationships/hyperlink" Target="https://net.jogtar.hu/jogszabaly?docid=99300078.tv" TargetMode="External"/><Relationship Id="rId54" Type="http://schemas.openxmlformats.org/officeDocument/2006/relationships/hyperlink" Target="https://net.jogtar.hu/jogszabaly?docid=99300078.tv" TargetMode="External"/><Relationship Id="rId75" Type="http://schemas.openxmlformats.org/officeDocument/2006/relationships/hyperlink" Target="https://net.jogtar.hu/jogszabaly?docid=99300078.tv" TargetMode="External"/><Relationship Id="rId96" Type="http://schemas.openxmlformats.org/officeDocument/2006/relationships/hyperlink" Target="https://net.jogtar.hu/jogszabaly?docid=99300078.tv" TargetMode="External"/><Relationship Id="rId140" Type="http://schemas.openxmlformats.org/officeDocument/2006/relationships/hyperlink" Target="https://net.jogtar.hu/jogszabaly?docid=99300078.tv" TargetMode="External"/><Relationship Id="rId161" Type="http://schemas.openxmlformats.org/officeDocument/2006/relationships/hyperlink" Target="https://net.jogtar.hu/jogszabaly?docid=99300078.tv" TargetMode="External"/><Relationship Id="rId182" Type="http://schemas.openxmlformats.org/officeDocument/2006/relationships/hyperlink" Target="https://net.jogtar.hu/jogszabaly?docid=99300078.tv" TargetMode="External"/><Relationship Id="rId6" Type="http://schemas.openxmlformats.org/officeDocument/2006/relationships/hyperlink" Target="https://net.jogtar.hu/jogszabaly?docid=99300078.tv" TargetMode="External"/><Relationship Id="rId23" Type="http://schemas.openxmlformats.org/officeDocument/2006/relationships/hyperlink" Target="https://net.jogtar.hu/jogszabaly?docid=99300078.tv" TargetMode="External"/><Relationship Id="rId119" Type="http://schemas.openxmlformats.org/officeDocument/2006/relationships/hyperlink" Target="https://net.jogtar.hu/jogszabaly?docid=99300078.tv" TargetMode="External"/><Relationship Id="rId44" Type="http://schemas.openxmlformats.org/officeDocument/2006/relationships/hyperlink" Target="https://net.jogtar.hu/jogszabaly?docid=99300078.tv" TargetMode="External"/><Relationship Id="rId65" Type="http://schemas.openxmlformats.org/officeDocument/2006/relationships/hyperlink" Target="https://net.jogtar.hu/jogszabaly?docid=99300078.tv" TargetMode="External"/><Relationship Id="rId86" Type="http://schemas.openxmlformats.org/officeDocument/2006/relationships/hyperlink" Target="https://net.jogtar.hu/jogszabaly?docid=99300078.tv" TargetMode="External"/><Relationship Id="rId130" Type="http://schemas.openxmlformats.org/officeDocument/2006/relationships/hyperlink" Target="https://net.jogtar.hu/jogszabaly?docid=99300078.tv" TargetMode="External"/><Relationship Id="rId151" Type="http://schemas.openxmlformats.org/officeDocument/2006/relationships/hyperlink" Target="https://net.jogtar.hu/jogszabaly?docid=99300078.tv" TargetMode="External"/><Relationship Id="rId172" Type="http://schemas.openxmlformats.org/officeDocument/2006/relationships/hyperlink" Target="https://net.jogtar.hu/jogszabaly?docid=99300078.tv" TargetMode="External"/><Relationship Id="rId13" Type="http://schemas.openxmlformats.org/officeDocument/2006/relationships/hyperlink" Target="https://net.jogtar.hu/jogszabaly?docid=99300078.tv" TargetMode="External"/><Relationship Id="rId18" Type="http://schemas.openxmlformats.org/officeDocument/2006/relationships/hyperlink" Target="https://net.jogtar.hu/jogszabaly?docid=99300078.tv" TargetMode="External"/><Relationship Id="rId39" Type="http://schemas.openxmlformats.org/officeDocument/2006/relationships/hyperlink" Target="https://net.jogtar.hu/jogszabaly?docid=99300078.tv" TargetMode="External"/><Relationship Id="rId109" Type="http://schemas.openxmlformats.org/officeDocument/2006/relationships/hyperlink" Target="https://net.jogtar.hu/jogszabaly?docid=99300078.tv" TargetMode="External"/><Relationship Id="rId34" Type="http://schemas.openxmlformats.org/officeDocument/2006/relationships/hyperlink" Target="https://net.jogtar.hu/jogszabaly?docid=99300078.tv" TargetMode="External"/><Relationship Id="rId50" Type="http://schemas.openxmlformats.org/officeDocument/2006/relationships/hyperlink" Target="https://net.jogtar.hu/jogszabaly?docid=99300078.tv" TargetMode="External"/><Relationship Id="rId55" Type="http://schemas.openxmlformats.org/officeDocument/2006/relationships/hyperlink" Target="https://net.jogtar.hu/jogszabaly?docid=99300078.tv" TargetMode="External"/><Relationship Id="rId76" Type="http://schemas.openxmlformats.org/officeDocument/2006/relationships/hyperlink" Target="https://net.jogtar.hu/jogszabaly?docid=99300078.tv" TargetMode="External"/><Relationship Id="rId97" Type="http://schemas.openxmlformats.org/officeDocument/2006/relationships/hyperlink" Target="https://net.jogtar.hu/jogszabaly?docid=99300078.tv" TargetMode="External"/><Relationship Id="rId104" Type="http://schemas.openxmlformats.org/officeDocument/2006/relationships/hyperlink" Target="https://net.jogtar.hu/jogszabaly?docid=99300078.tv" TargetMode="External"/><Relationship Id="rId120" Type="http://schemas.openxmlformats.org/officeDocument/2006/relationships/hyperlink" Target="https://net.jogtar.hu/jogszabaly?docid=99300078.tv" TargetMode="External"/><Relationship Id="rId125" Type="http://schemas.openxmlformats.org/officeDocument/2006/relationships/hyperlink" Target="https://net.jogtar.hu/jogszabaly?docid=99300078.tv" TargetMode="External"/><Relationship Id="rId141" Type="http://schemas.openxmlformats.org/officeDocument/2006/relationships/hyperlink" Target="https://net.jogtar.hu/jogszabaly?docid=99300078.tv" TargetMode="External"/><Relationship Id="rId146" Type="http://schemas.openxmlformats.org/officeDocument/2006/relationships/hyperlink" Target="https://net.jogtar.hu/jogszabaly?docid=99300078.tv" TargetMode="External"/><Relationship Id="rId167" Type="http://schemas.openxmlformats.org/officeDocument/2006/relationships/hyperlink" Target="https://net.jogtar.hu/jogszabaly?docid=99300078.tv" TargetMode="External"/><Relationship Id="rId188" Type="http://schemas.openxmlformats.org/officeDocument/2006/relationships/theme" Target="theme/theme1.xml"/><Relationship Id="rId7" Type="http://schemas.openxmlformats.org/officeDocument/2006/relationships/hyperlink" Target="https://net.jogtar.hu/jogszabaly?docid=99300078.tv" TargetMode="External"/><Relationship Id="rId71" Type="http://schemas.openxmlformats.org/officeDocument/2006/relationships/hyperlink" Target="https://net.jogtar.hu/jogszabaly?docid=99300078.tv" TargetMode="External"/><Relationship Id="rId92" Type="http://schemas.openxmlformats.org/officeDocument/2006/relationships/hyperlink" Target="https://net.jogtar.hu/jogszabaly?docid=99300078.tv" TargetMode="External"/><Relationship Id="rId162" Type="http://schemas.openxmlformats.org/officeDocument/2006/relationships/hyperlink" Target="https://net.jogtar.hu/jogszabaly?docid=99300078.tv" TargetMode="External"/><Relationship Id="rId183" Type="http://schemas.openxmlformats.org/officeDocument/2006/relationships/hyperlink" Target="https://net.jogtar.hu/jogszabaly?docid=99300078.tv" TargetMode="External"/><Relationship Id="rId2" Type="http://schemas.openxmlformats.org/officeDocument/2006/relationships/settings" Target="settings.xml"/><Relationship Id="rId29" Type="http://schemas.openxmlformats.org/officeDocument/2006/relationships/hyperlink" Target="https://net.jogtar.hu/jogszabaly?docid=99300078.tv" TargetMode="External"/><Relationship Id="rId24" Type="http://schemas.openxmlformats.org/officeDocument/2006/relationships/hyperlink" Target="https://net.jogtar.hu/jogszabaly?docid=99300078.tv" TargetMode="External"/><Relationship Id="rId40" Type="http://schemas.openxmlformats.org/officeDocument/2006/relationships/hyperlink" Target="https://net.jogtar.hu/jogszabaly?docid=99300078.tv" TargetMode="External"/><Relationship Id="rId45" Type="http://schemas.openxmlformats.org/officeDocument/2006/relationships/hyperlink" Target="https://net.jogtar.hu/jogszabaly?docid=99300078.tv" TargetMode="External"/><Relationship Id="rId66" Type="http://schemas.openxmlformats.org/officeDocument/2006/relationships/hyperlink" Target="https://net.jogtar.hu/jogszabaly?docid=99300078.tv" TargetMode="External"/><Relationship Id="rId87" Type="http://schemas.openxmlformats.org/officeDocument/2006/relationships/hyperlink" Target="https://net.jogtar.hu/jogszabaly?docid=99300078.tv" TargetMode="External"/><Relationship Id="rId110" Type="http://schemas.openxmlformats.org/officeDocument/2006/relationships/hyperlink" Target="https://net.jogtar.hu/jogszabaly?docid=99300078.tv" TargetMode="External"/><Relationship Id="rId115" Type="http://schemas.openxmlformats.org/officeDocument/2006/relationships/hyperlink" Target="https://net.jogtar.hu/jogszabaly?docid=99300078.tv" TargetMode="External"/><Relationship Id="rId131" Type="http://schemas.openxmlformats.org/officeDocument/2006/relationships/hyperlink" Target="https://net.jogtar.hu/jogszabaly?docid=99300078.tv" TargetMode="External"/><Relationship Id="rId136" Type="http://schemas.openxmlformats.org/officeDocument/2006/relationships/hyperlink" Target="https://net.jogtar.hu/jogszabaly?docid=99300078.tv" TargetMode="External"/><Relationship Id="rId157" Type="http://schemas.openxmlformats.org/officeDocument/2006/relationships/hyperlink" Target="https://net.jogtar.hu/jogszabaly?docid=99300078.tv" TargetMode="External"/><Relationship Id="rId178" Type="http://schemas.openxmlformats.org/officeDocument/2006/relationships/hyperlink" Target="https://net.jogtar.hu/jogszabaly?docid=99300078.tv" TargetMode="External"/><Relationship Id="rId61" Type="http://schemas.openxmlformats.org/officeDocument/2006/relationships/hyperlink" Target="https://net.jogtar.hu/jogszabaly?docid=99300078.tv" TargetMode="External"/><Relationship Id="rId82" Type="http://schemas.openxmlformats.org/officeDocument/2006/relationships/hyperlink" Target="https://net.jogtar.hu/jogszabaly?docid=99300078.tv" TargetMode="External"/><Relationship Id="rId152" Type="http://schemas.openxmlformats.org/officeDocument/2006/relationships/hyperlink" Target="https://net.jogtar.hu/jogszabaly?docid=99300078.tv" TargetMode="External"/><Relationship Id="rId173" Type="http://schemas.openxmlformats.org/officeDocument/2006/relationships/hyperlink" Target="https://net.jogtar.hu/jogszabaly?docid=99300078.tv" TargetMode="External"/><Relationship Id="rId19" Type="http://schemas.openxmlformats.org/officeDocument/2006/relationships/hyperlink" Target="https://net.jogtar.hu/jogszabaly?docid=99300078.tv" TargetMode="External"/><Relationship Id="rId14" Type="http://schemas.openxmlformats.org/officeDocument/2006/relationships/hyperlink" Target="https://net.jogtar.hu/jogszabaly?docid=99300078.tv" TargetMode="External"/><Relationship Id="rId30" Type="http://schemas.openxmlformats.org/officeDocument/2006/relationships/hyperlink" Target="https://net.jogtar.hu/jogszabaly?docid=99300078.tv" TargetMode="External"/><Relationship Id="rId35" Type="http://schemas.openxmlformats.org/officeDocument/2006/relationships/hyperlink" Target="https://net.jogtar.hu/jogszabaly?docid=99300078.tv" TargetMode="External"/><Relationship Id="rId56" Type="http://schemas.openxmlformats.org/officeDocument/2006/relationships/hyperlink" Target="https://net.jogtar.hu/jogszabaly?docid=99300078.tv" TargetMode="External"/><Relationship Id="rId77" Type="http://schemas.openxmlformats.org/officeDocument/2006/relationships/hyperlink" Target="https://net.jogtar.hu/jogszabaly?docid=99300078.tv" TargetMode="External"/><Relationship Id="rId100" Type="http://schemas.openxmlformats.org/officeDocument/2006/relationships/hyperlink" Target="https://net.jogtar.hu/jogszabaly?docid=99300078.tv" TargetMode="External"/><Relationship Id="rId105" Type="http://schemas.openxmlformats.org/officeDocument/2006/relationships/hyperlink" Target="https://net.jogtar.hu/jogszabaly?docid=99300078.tv" TargetMode="External"/><Relationship Id="rId126" Type="http://schemas.openxmlformats.org/officeDocument/2006/relationships/hyperlink" Target="https://net.jogtar.hu/jogszabaly?docid=99300078.tv" TargetMode="External"/><Relationship Id="rId147" Type="http://schemas.openxmlformats.org/officeDocument/2006/relationships/hyperlink" Target="https://net.jogtar.hu/jogszabaly?docid=99300078.tv" TargetMode="External"/><Relationship Id="rId168" Type="http://schemas.openxmlformats.org/officeDocument/2006/relationships/hyperlink" Target="https://net.jogtar.hu/jogszabaly?docid=99300078.tv" TargetMode="External"/><Relationship Id="rId8" Type="http://schemas.openxmlformats.org/officeDocument/2006/relationships/hyperlink" Target="https://net.jogtar.hu/jogszabaly?docid=99300078.tv" TargetMode="External"/><Relationship Id="rId51" Type="http://schemas.openxmlformats.org/officeDocument/2006/relationships/hyperlink" Target="https://net.jogtar.hu/jogszabaly?docid=99300078.tv" TargetMode="External"/><Relationship Id="rId72" Type="http://schemas.openxmlformats.org/officeDocument/2006/relationships/hyperlink" Target="https://net.jogtar.hu/jogszabaly?docid=99300078.tv" TargetMode="External"/><Relationship Id="rId93" Type="http://schemas.openxmlformats.org/officeDocument/2006/relationships/hyperlink" Target="https://net.jogtar.hu/jogszabaly?docid=99300078.tv" TargetMode="External"/><Relationship Id="rId98" Type="http://schemas.openxmlformats.org/officeDocument/2006/relationships/hyperlink" Target="https://net.jogtar.hu/jogszabaly?docid=99300078.tv" TargetMode="External"/><Relationship Id="rId121" Type="http://schemas.openxmlformats.org/officeDocument/2006/relationships/hyperlink" Target="https://net.jogtar.hu/jogszabaly?docid=99300078.tv" TargetMode="External"/><Relationship Id="rId142" Type="http://schemas.openxmlformats.org/officeDocument/2006/relationships/hyperlink" Target="https://net.jogtar.hu/jogszabaly?docid=99300078.tv" TargetMode="External"/><Relationship Id="rId163" Type="http://schemas.openxmlformats.org/officeDocument/2006/relationships/hyperlink" Target="https://net.jogtar.hu/jogszabaly?docid=99300078.tv" TargetMode="External"/><Relationship Id="rId184" Type="http://schemas.openxmlformats.org/officeDocument/2006/relationships/hyperlink" Target="https://net.jogtar.hu/jogszabaly?docid=99300078.tv" TargetMode="External"/><Relationship Id="rId3" Type="http://schemas.openxmlformats.org/officeDocument/2006/relationships/webSettings" Target="webSettings.xml"/><Relationship Id="rId25" Type="http://schemas.openxmlformats.org/officeDocument/2006/relationships/hyperlink" Target="https://net.jogtar.hu/jogszabaly?docid=99300078.tv" TargetMode="External"/><Relationship Id="rId46" Type="http://schemas.openxmlformats.org/officeDocument/2006/relationships/hyperlink" Target="https://net.jogtar.hu/jogszabaly?docid=99300078.tv" TargetMode="External"/><Relationship Id="rId67" Type="http://schemas.openxmlformats.org/officeDocument/2006/relationships/hyperlink" Target="https://net.jogtar.hu/jogszabaly?docid=99300078.tv" TargetMode="External"/><Relationship Id="rId116" Type="http://schemas.openxmlformats.org/officeDocument/2006/relationships/hyperlink" Target="https://net.jogtar.hu/jogszabaly?docid=99300078.tv" TargetMode="External"/><Relationship Id="rId137" Type="http://schemas.openxmlformats.org/officeDocument/2006/relationships/hyperlink" Target="https://net.jogtar.hu/jogszabaly?docid=99300078.tv" TargetMode="External"/><Relationship Id="rId158" Type="http://schemas.openxmlformats.org/officeDocument/2006/relationships/hyperlink" Target="https://net.jogtar.hu/jogszabaly?docid=99300078.tv" TargetMode="External"/><Relationship Id="rId20" Type="http://schemas.openxmlformats.org/officeDocument/2006/relationships/hyperlink" Target="https://net.jogtar.hu/jogszabaly?docid=99300078.tv" TargetMode="External"/><Relationship Id="rId41" Type="http://schemas.openxmlformats.org/officeDocument/2006/relationships/hyperlink" Target="https://net.jogtar.hu/jogszabaly?docid=99300078.tv" TargetMode="External"/><Relationship Id="rId62" Type="http://schemas.openxmlformats.org/officeDocument/2006/relationships/hyperlink" Target="https://net.jogtar.hu/jogszabaly?docid=99300078.tv" TargetMode="External"/><Relationship Id="rId83" Type="http://schemas.openxmlformats.org/officeDocument/2006/relationships/hyperlink" Target="https://net.jogtar.hu/jogszabaly?docid=99300078.tv" TargetMode="External"/><Relationship Id="rId88" Type="http://schemas.openxmlformats.org/officeDocument/2006/relationships/hyperlink" Target="https://net.jogtar.hu/jogszabaly?docid=99300078.tv" TargetMode="External"/><Relationship Id="rId111" Type="http://schemas.openxmlformats.org/officeDocument/2006/relationships/hyperlink" Target="https://net.jogtar.hu/jogszabaly?docid=99300078.tv" TargetMode="External"/><Relationship Id="rId132" Type="http://schemas.openxmlformats.org/officeDocument/2006/relationships/hyperlink" Target="https://net.jogtar.hu/jogszabaly?docid=99300078.tv" TargetMode="External"/><Relationship Id="rId153" Type="http://schemas.openxmlformats.org/officeDocument/2006/relationships/hyperlink" Target="https://net.jogtar.hu/jogszabaly?docid=99300078.tv" TargetMode="External"/><Relationship Id="rId174" Type="http://schemas.openxmlformats.org/officeDocument/2006/relationships/hyperlink" Target="https://net.jogtar.hu/jogszabaly?docid=99300078.tv" TargetMode="External"/><Relationship Id="rId179" Type="http://schemas.openxmlformats.org/officeDocument/2006/relationships/hyperlink" Target="https://net.jogtar.hu/jogszabaly?docid=99300078.tv" TargetMode="External"/><Relationship Id="rId15" Type="http://schemas.openxmlformats.org/officeDocument/2006/relationships/hyperlink" Target="https://net.jogtar.hu/jogszabaly?docid=99300078.tv" TargetMode="External"/><Relationship Id="rId36" Type="http://schemas.openxmlformats.org/officeDocument/2006/relationships/hyperlink" Target="https://net.jogtar.hu/jogszabaly?docid=99300078.tv" TargetMode="External"/><Relationship Id="rId57" Type="http://schemas.openxmlformats.org/officeDocument/2006/relationships/hyperlink" Target="https://net.jogtar.hu/jogszabaly?docid=99300078.tv" TargetMode="External"/><Relationship Id="rId106" Type="http://schemas.openxmlformats.org/officeDocument/2006/relationships/hyperlink" Target="https://net.jogtar.hu/jogszabaly?docid=99300078.tv" TargetMode="External"/><Relationship Id="rId127" Type="http://schemas.openxmlformats.org/officeDocument/2006/relationships/hyperlink" Target="https://net.jogtar.hu/jogszabaly?docid=99300078.tv" TargetMode="External"/><Relationship Id="rId10" Type="http://schemas.openxmlformats.org/officeDocument/2006/relationships/hyperlink" Target="https://net.jogtar.hu/jogszabaly?docid=99300078.tv" TargetMode="External"/><Relationship Id="rId31" Type="http://schemas.openxmlformats.org/officeDocument/2006/relationships/hyperlink" Target="https://net.jogtar.hu/jogszabaly?docid=99300078.tv" TargetMode="External"/><Relationship Id="rId52" Type="http://schemas.openxmlformats.org/officeDocument/2006/relationships/hyperlink" Target="https://net.jogtar.hu/jogszabaly?docid=99300078.tv" TargetMode="External"/><Relationship Id="rId73" Type="http://schemas.openxmlformats.org/officeDocument/2006/relationships/hyperlink" Target="https://net.jogtar.hu/jogszabaly?docid=99300078.tv" TargetMode="External"/><Relationship Id="rId78" Type="http://schemas.openxmlformats.org/officeDocument/2006/relationships/hyperlink" Target="https://net.jogtar.hu/jogszabaly?docid=99300078.tv" TargetMode="External"/><Relationship Id="rId94" Type="http://schemas.openxmlformats.org/officeDocument/2006/relationships/hyperlink" Target="https://net.jogtar.hu/jogszabaly?docid=99300078.tv" TargetMode="External"/><Relationship Id="rId99" Type="http://schemas.openxmlformats.org/officeDocument/2006/relationships/hyperlink" Target="https://net.jogtar.hu/jogszabaly?docid=99300078.tv" TargetMode="External"/><Relationship Id="rId101" Type="http://schemas.openxmlformats.org/officeDocument/2006/relationships/hyperlink" Target="https://net.jogtar.hu/jogszabaly?docid=99300078.tv" TargetMode="External"/><Relationship Id="rId122" Type="http://schemas.openxmlformats.org/officeDocument/2006/relationships/hyperlink" Target="https://net.jogtar.hu/jogszabaly?docid=99300078.tv" TargetMode="External"/><Relationship Id="rId143" Type="http://schemas.openxmlformats.org/officeDocument/2006/relationships/hyperlink" Target="https://net.jogtar.hu/jogszabaly?docid=99300078.tv" TargetMode="External"/><Relationship Id="rId148" Type="http://schemas.openxmlformats.org/officeDocument/2006/relationships/hyperlink" Target="https://net.jogtar.hu/jogszabaly?docid=99300078.tv" TargetMode="External"/><Relationship Id="rId164" Type="http://schemas.openxmlformats.org/officeDocument/2006/relationships/hyperlink" Target="https://net.jogtar.hu/jogszabaly?docid=99300078.tv" TargetMode="External"/><Relationship Id="rId169" Type="http://schemas.openxmlformats.org/officeDocument/2006/relationships/hyperlink" Target="https://net.jogtar.hu/jogszabaly?docid=99300078.tv" TargetMode="External"/><Relationship Id="rId185" Type="http://schemas.openxmlformats.org/officeDocument/2006/relationships/hyperlink" Target="https://net.jogtar.hu/jogszabaly?docid=99300078.tv" TargetMode="External"/><Relationship Id="rId4" Type="http://schemas.openxmlformats.org/officeDocument/2006/relationships/hyperlink" Target="https://net.jogtar.hu/jogszabaly?docid=99300078.tv" TargetMode="External"/><Relationship Id="rId9" Type="http://schemas.openxmlformats.org/officeDocument/2006/relationships/hyperlink" Target="https://net.jogtar.hu/jogszabaly?docid=99300078.tv" TargetMode="External"/><Relationship Id="rId180" Type="http://schemas.openxmlformats.org/officeDocument/2006/relationships/hyperlink" Target="https://net.jogtar.hu/jogszabaly?docid=99300078.tv" TargetMode="External"/><Relationship Id="rId26" Type="http://schemas.openxmlformats.org/officeDocument/2006/relationships/hyperlink" Target="https://net.jogtar.hu/jogszabaly?docid=99300078.tv" TargetMode="External"/><Relationship Id="rId47" Type="http://schemas.openxmlformats.org/officeDocument/2006/relationships/hyperlink" Target="https://net.jogtar.hu/jogszabaly?docid=99300078.tv" TargetMode="External"/><Relationship Id="rId68" Type="http://schemas.openxmlformats.org/officeDocument/2006/relationships/hyperlink" Target="https://net.jogtar.hu/jogszabaly?docid=99300078.tv" TargetMode="External"/><Relationship Id="rId89" Type="http://schemas.openxmlformats.org/officeDocument/2006/relationships/hyperlink" Target="https://net.jogtar.hu/jogszabaly?docid=99300078.tv" TargetMode="External"/><Relationship Id="rId112" Type="http://schemas.openxmlformats.org/officeDocument/2006/relationships/hyperlink" Target="https://net.jogtar.hu/jogszabaly?docid=99300078.tv" TargetMode="External"/><Relationship Id="rId133" Type="http://schemas.openxmlformats.org/officeDocument/2006/relationships/hyperlink" Target="https://net.jogtar.hu/jogszabaly?docid=99300078.tv" TargetMode="External"/><Relationship Id="rId154" Type="http://schemas.openxmlformats.org/officeDocument/2006/relationships/hyperlink" Target="https://net.jogtar.hu/jogszabaly?docid=99300078.tv" TargetMode="External"/><Relationship Id="rId175" Type="http://schemas.openxmlformats.org/officeDocument/2006/relationships/hyperlink" Target="https://net.jogtar.hu/jogszabaly?docid=99300078.tv" TargetMode="External"/><Relationship Id="rId16" Type="http://schemas.openxmlformats.org/officeDocument/2006/relationships/hyperlink" Target="https://net.jogtar.hu/jogszabaly?docid=99300078.tv" TargetMode="External"/><Relationship Id="rId37" Type="http://schemas.openxmlformats.org/officeDocument/2006/relationships/hyperlink" Target="https://net.jogtar.hu/jogszabaly?docid=99300078.tv" TargetMode="External"/><Relationship Id="rId58" Type="http://schemas.openxmlformats.org/officeDocument/2006/relationships/hyperlink" Target="https://net.jogtar.hu/jogszabaly?docid=99300078.tv" TargetMode="External"/><Relationship Id="rId79" Type="http://schemas.openxmlformats.org/officeDocument/2006/relationships/hyperlink" Target="https://net.jogtar.hu/jogszabaly?docid=99300078.tv" TargetMode="External"/><Relationship Id="rId102" Type="http://schemas.openxmlformats.org/officeDocument/2006/relationships/hyperlink" Target="https://net.jogtar.hu/jogszabaly?docid=99300078.tv" TargetMode="External"/><Relationship Id="rId123" Type="http://schemas.openxmlformats.org/officeDocument/2006/relationships/hyperlink" Target="https://net.jogtar.hu/jogszabaly?docid=99300078.tv" TargetMode="External"/><Relationship Id="rId144" Type="http://schemas.openxmlformats.org/officeDocument/2006/relationships/hyperlink" Target="https://net.jogtar.hu/jogszabaly?docid=99300078.tv" TargetMode="External"/><Relationship Id="rId90" Type="http://schemas.openxmlformats.org/officeDocument/2006/relationships/hyperlink" Target="https://net.jogtar.hu/jogszabaly?docid=99300078.tv" TargetMode="External"/><Relationship Id="rId165" Type="http://schemas.openxmlformats.org/officeDocument/2006/relationships/hyperlink" Target="https://net.jogtar.hu/jogszabaly?docid=99300078.tv" TargetMode="External"/><Relationship Id="rId186" Type="http://schemas.openxmlformats.org/officeDocument/2006/relationships/hyperlink" Target="https://net.jogtar.hu/jogszabaly?docid=99300078.tv" TargetMode="External"/><Relationship Id="rId27" Type="http://schemas.openxmlformats.org/officeDocument/2006/relationships/hyperlink" Target="https://net.jogtar.hu/jogszabaly?docid=99300078.tv" TargetMode="External"/><Relationship Id="rId48" Type="http://schemas.openxmlformats.org/officeDocument/2006/relationships/hyperlink" Target="https://net.jogtar.hu/jogszabaly?docid=99300078.tv" TargetMode="External"/><Relationship Id="rId69" Type="http://schemas.openxmlformats.org/officeDocument/2006/relationships/hyperlink" Target="https://net.jogtar.hu/jogszabaly?docid=99300078.tv" TargetMode="External"/><Relationship Id="rId113" Type="http://schemas.openxmlformats.org/officeDocument/2006/relationships/hyperlink" Target="https://net.jogtar.hu/jogszabaly?docid=99300078.tv" TargetMode="External"/><Relationship Id="rId134" Type="http://schemas.openxmlformats.org/officeDocument/2006/relationships/hyperlink" Target="https://net.jogtar.hu/jogszabaly?docid=99300078.tv" TargetMode="External"/><Relationship Id="rId80" Type="http://schemas.openxmlformats.org/officeDocument/2006/relationships/hyperlink" Target="https://net.jogtar.hu/jogszabaly?docid=99300078.tv" TargetMode="External"/><Relationship Id="rId155" Type="http://schemas.openxmlformats.org/officeDocument/2006/relationships/hyperlink" Target="https://net.jogtar.hu/jogszabaly?docid=99300078.tv" TargetMode="External"/><Relationship Id="rId176" Type="http://schemas.openxmlformats.org/officeDocument/2006/relationships/hyperlink" Target="https://net.jogtar.hu/jogszabaly?docid=99300078.tv" TargetMode="External"/><Relationship Id="rId17" Type="http://schemas.openxmlformats.org/officeDocument/2006/relationships/hyperlink" Target="https://net.jogtar.hu/jogszabaly?docid=99300078.tv" TargetMode="External"/><Relationship Id="rId38" Type="http://schemas.openxmlformats.org/officeDocument/2006/relationships/hyperlink" Target="https://net.jogtar.hu/jogszabaly?docid=99300078.tv" TargetMode="External"/><Relationship Id="rId59" Type="http://schemas.openxmlformats.org/officeDocument/2006/relationships/hyperlink" Target="https://net.jogtar.hu/jogszabaly?docid=99300078.tv" TargetMode="External"/><Relationship Id="rId103" Type="http://schemas.openxmlformats.org/officeDocument/2006/relationships/hyperlink" Target="https://net.jogtar.hu/jogszabaly?docid=99300078.tv" TargetMode="External"/><Relationship Id="rId124" Type="http://schemas.openxmlformats.org/officeDocument/2006/relationships/hyperlink" Target="https://net.jogtar.hu/jogszabaly?docid=99300078.tv" TargetMode="External"/><Relationship Id="rId70" Type="http://schemas.openxmlformats.org/officeDocument/2006/relationships/hyperlink" Target="https://net.jogtar.hu/jogszabaly?docid=99300078.tv" TargetMode="External"/><Relationship Id="rId91" Type="http://schemas.openxmlformats.org/officeDocument/2006/relationships/hyperlink" Target="https://net.jogtar.hu/jogszabaly?docid=99300078.tv" TargetMode="External"/><Relationship Id="rId145" Type="http://schemas.openxmlformats.org/officeDocument/2006/relationships/hyperlink" Target="https://net.jogtar.hu/jogszabaly?docid=99300078.tv" TargetMode="External"/><Relationship Id="rId166" Type="http://schemas.openxmlformats.org/officeDocument/2006/relationships/hyperlink" Target="https://net.jogtar.hu/jogszabaly?docid=99300078.tv" TargetMode="External"/><Relationship Id="rId187" Type="http://schemas.openxmlformats.org/officeDocument/2006/relationships/fontTable" Target="fontTable.xml"/><Relationship Id="rId1" Type="http://schemas.openxmlformats.org/officeDocument/2006/relationships/styles" Target="styles.xml"/><Relationship Id="rId28" Type="http://schemas.openxmlformats.org/officeDocument/2006/relationships/hyperlink" Target="https://net.jogtar.hu/jogszabaly?docid=99300078.tv" TargetMode="External"/><Relationship Id="rId49" Type="http://schemas.openxmlformats.org/officeDocument/2006/relationships/hyperlink" Target="https://net.jogtar.hu/jogszabaly?docid=99300078.tv" TargetMode="External"/><Relationship Id="rId114" Type="http://schemas.openxmlformats.org/officeDocument/2006/relationships/hyperlink" Target="https://net.jogtar.hu/jogszabaly?docid=99300078.tv" TargetMode="External"/><Relationship Id="rId60" Type="http://schemas.openxmlformats.org/officeDocument/2006/relationships/hyperlink" Target="https://net.jogtar.hu/jogszabaly?docid=99300078.tv" TargetMode="External"/><Relationship Id="rId81" Type="http://schemas.openxmlformats.org/officeDocument/2006/relationships/hyperlink" Target="https://net.jogtar.hu/jogszabaly?docid=99300078.tv" TargetMode="External"/><Relationship Id="rId135" Type="http://schemas.openxmlformats.org/officeDocument/2006/relationships/hyperlink" Target="https://net.jogtar.hu/jogszabaly?docid=99300078.tv" TargetMode="External"/><Relationship Id="rId156" Type="http://schemas.openxmlformats.org/officeDocument/2006/relationships/hyperlink" Target="https://net.jogtar.hu/jogszabaly?docid=99300078.tv" TargetMode="External"/><Relationship Id="rId177" Type="http://schemas.openxmlformats.org/officeDocument/2006/relationships/hyperlink" Target="https://net.jogtar.hu/jogszabaly?docid=99300078.tv"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48</Pages>
  <Words>16068</Words>
  <Characters>110871</Characters>
  <Application>Microsoft Office Word</Application>
  <DocSecurity>0</DocSecurity>
  <Lines>923</Lines>
  <Paragraphs>253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126686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Kasziba Sándor</dc:creator>
  <cp:keywords/>
  <dc:description/>
  <cp:lastModifiedBy>Kasziba Sándor</cp:lastModifiedBy>
  <cp:revision>1</cp:revision>
  <dcterms:created xsi:type="dcterms:W3CDTF">2023-01-19T13:31:00Z</dcterms:created>
  <dcterms:modified xsi:type="dcterms:W3CDTF">2023-01-19T13:34:00Z</dcterms:modified>
</cp:coreProperties>
</file>